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E8BEE" w14:textId="64FE4A39" w:rsidR="004C4EB8" w:rsidRDefault="004C4EB8" w:rsidP="004C4EB8">
      <w:pPr>
        <w:ind w:left="-720"/>
        <w:rPr>
          <w:rFonts w:ascii="Arial" w:hAnsi="Arial" w:cs="Arial"/>
          <w:sz w:val="20"/>
          <w:szCs w:val="20"/>
        </w:rPr>
      </w:pPr>
      <w:r w:rsidRPr="007542A7">
        <w:rPr>
          <w:rFonts w:cs="Arial"/>
        </w:rPr>
        <w:object w:dxaOrig="11796" w:dyaOrig="400" w14:anchorId="5FD7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18.75pt" o:ole="" fillcolor="window">
            <v:imagedata r:id="rId7" o:title=""/>
          </v:shape>
          <o:OLEObject Type="Embed" ProgID="MSDraw" ShapeID="_x0000_i1025" DrawAspect="Content" ObjectID="_1580126890" r:id="rId8">
            <o:FieldCodes>\* mergeformat</o:FieldCodes>
          </o:OLEObject>
        </w:object>
      </w:r>
    </w:p>
    <w:p w14:paraId="048AE748" w14:textId="77777777" w:rsidR="004C4EB8" w:rsidRDefault="004C4EB8" w:rsidP="00FE3601">
      <w:pPr>
        <w:rPr>
          <w:rFonts w:ascii="Arial" w:hAnsi="Arial" w:cs="Arial"/>
          <w:sz w:val="20"/>
          <w:szCs w:val="20"/>
        </w:rPr>
      </w:pPr>
    </w:p>
    <w:p w14:paraId="4A912B2A" w14:textId="3798C63D" w:rsidR="00B558AA" w:rsidRDefault="00A85D9E" w:rsidP="00FE3601">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1C010B">
        <w:rPr>
          <w:rFonts w:ascii="Arial" w:hAnsi="Arial" w:cs="Arial"/>
          <w:noProof/>
          <w:sz w:val="20"/>
          <w:szCs w:val="20"/>
        </w:rPr>
        <w:t>February 14, 2018</w:t>
      </w:r>
      <w:r>
        <w:rPr>
          <w:rFonts w:ascii="Arial" w:hAnsi="Arial" w:cs="Arial"/>
          <w:sz w:val="20"/>
          <w:szCs w:val="20"/>
        </w:rPr>
        <w:fldChar w:fldCharType="end"/>
      </w:r>
    </w:p>
    <w:p w14:paraId="3E31D9AD" w14:textId="77777777" w:rsidR="00C40E80" w:rsidRDefault="00C40E80" w:rsidP="00FE3601">
      <w:pPr>
        <w:rPr>
          <w:rFonts w:ascii="Arial" w:hAnsi="Arial" w:cs="Arial"/>
          <w:sz w:val="20"/>
          <w:szCs w:val="20"/>
        </w:rPr>
      </w:pPr>
    </w:p>
    <w:p w14:paraId="19789F83" w14:textId="39C856C5" w:rsidR="001D1E84" w:rsidRPr="00D741A4" w:rsidRDefault="00B558AA" w:rsidP="00CA1691">
      <w:pPr>
        <w:ind w:left="5040" w:firstLine="720"/>
        <w:rPr>
          <w:rFonts w:ascii="Arial" w:hAnsi="Arial" w:cs="Arial"/>
          <w:sz w:val="20"/>
          <w:szCs w:val="20"/>
        </w:rPr>
      </w:pPr>
      <w:r w:rsidRPr="00D741A4">
        <w:rPr>
          <w:rFonts w:ascii="Arial" w:hAnsi="Arial" w:cs="Arial"/>
          <w:sz w:val="20"/>
          <w:szCs w:val="20"/>
        </w:rPr>
        <w:t xml:space="preserve">BY </w:t>
      </w:r>
      <w:r w:rsidR="00900D90">
        <w:rPr>
          <w:rFonts w:ascii="Arial" w:hAnsi="Arial" w:cs="Arial"/>
          <w:sz w:val="20"/>
          <w:szCs w:val="20"/>
        </w:rPr>
        <w:t xml:space="preserve">EMAIL AND </w:t>
      </w:r>
      <w:r w:rsidR="004C4EB8">
        <w:rPr>
          <w:rFonts w:ascii="Arial" w:hAnsi="Arial" w:cs="Arial"/>
          <w:sz w:val="20"/>
          <w:szCs w:val="20"/>
        </w:rPr>
        <w:t xml:space="preserve">EXPRESS </w:t>
      </w:r>
      <w:r w:rsidRPr="00D741A4">
        <w:rPr>
          <w:rFonts w:ascii="Arial" w:hAnsi="Arial" w:cs="Arial"/>
          <w:sz w:val="20"/>
          <w:szCs w:val="20"/>
        </w:rPr>
        <w:t>MAIL</w:t>
      </w:r>
    </w:p>
    <w:p w14:paraId="438C1A04" w14:textId="77777777" w:rsidR="009B159A" w:rsidRDefault="0093084C" w:rsidP="00FE3601">
      <w:pPr>
        <w:rPr>
          <w:rFonts w:ascii="Arial" w:hAnsi="Arial" w:cs="Arial"/>
          <w:sz w:val="20"/>
          <w:szCs w:val="20"/>
        </w:rPr>
      </w:pPr>
      <w:r>
        <w:rPr>
          <w:rFonts w:ascii="Arial" w:hAnsi="Arial" w:cs="Arial"/>
          <w:sz w:val="20"/>
          <w:szCs w:val="20"/>
        </w:rPr>
        <w:t xml:space="preserve">Mr. </w:t>
      </w:r>
      <w:r w:rsidR="009B159A">
        <w:rPr>
          <w:rFonts w:ascii="Arial" w:hAnsi="Arial" w:cs="Arial"/>
          <w:sz w:val="20"/>
          <w:szCs w:val="20"/>
        </w:rPr>
        <w:t>Randy Weber</w:t>
      </w:r>
    </w:p>
    <w:p w14:paraId="70CED27C" w14:textId="77777777" w:rsidR="009B159A" w:rsidRDefault="009B159A" w:rsidP="00FE3601">
      <w:pPr>
        <w:rPr>
          <w:rFonts w:ascii="Arial" w:hAnsi="Arial" w:cs="Arial"/>
          <w:sz w:val="20"/>
          <w:szCs w:val="20"/>
        </w:rPr>
      </w:pPr>
      <w:r>
        <w:rPr>
          <w:rFonts w:ascii="Arial" w:hAnsi="Arial" w:cs="Arial"/>
          <w:sz w:val="20"/>
          <w:szCs w:val="20"/>
        </w:rPr>
        <w:t>Weber Trucking LLC</w:t>
      </w:r>
    </w:p>
    <w:p w14:paraId="496DC061" w14:textId="77777777" w:rsidR="009B159A" w:rsidRDefault="009B159A" w:rsidP="00FE3601">
      <w:pPr>
        <w:rPr>
          <w:rFonts w:ascii="Arial" w:hAnsi="Arial" w:cs="Arial"/>
          <w:sz w:val="20"/>
          <w:szCs w:val="20"/>
        </w:rPr>
      </w:pPr>
      <w:r>
        <w:rPr>
          <w:rFonts w:ascii="Arial" w:hAnsi="Arial" w:cs="Arial"/>
          <w:sz w:val="20"/>
          <w:szCs w:val="20"/>
        </w:rPr>
        <w:t>P.O. Box 151525</w:t>
      </w:r>
    </w:p>
    <w:p w14:paraId="127A2148" w14:textId="40742AE9" w:rsidR="00DF5DB3" w:rsidRPr="00D741A4" w:rsidRDefault="009B159A" w:rsidP="00FE3601">
      <w:pPr>
        <w:rPr>
          <w:rFonts w:ascii="Arial" w:hAnsi="Arial" w:cs="Arial"/>
          <w:sz w:val="20"/>
          <w:szCs w:val="20"/>
        </w:rPr>
      </w:pPr>
      <w:r>
        <w:rPr>
          <w:rFonts w:ascii="Arial" w:hAnsi="Arial" w:cs="Arial"/>
          <w:sz w:val="20"/>
          <w:szCs w:val="20"/>
        </w:rPr>
        <w:t>Ely, NV  89315</w:t>
      </w:r>
      <w:r w:rsidR="00792AEB">
        <w:rPr>
          <w:rFonts w:ascii="Arial" w:hAnsi="Arial" w:cs="Arial"/>
          <w:sz w:val="20"/>
          <w:szCs w:val="20"/>
        </w:rPr>
        <w:t>-12</w:t>
      </w:r>
      <w:r w:rsidR="00900D90">
        <w:rPr>
          <w:rFonts w:ascii="Arial" w:hAnsi="Arial" w:cs="Arial"/>
          <w:sz w:val="20"/>
          <w:szCs w:val="20"/>
        </w:rPr>
        <w:t>0</w:t>
      </w:r>
      <w:r w:rsidR="00792AEB">
        <w:rPr>
          <w:rFonts w:ascii="Arial" w:hAnsi="Arial" w:cs="Arial"/>
          <w:sz w:val="20"/>
          <w:szCs w:val="20"/>
        </w:rPr>
        <w:t>6</w:t>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F5DB3" w:rsidRPr="00D741A4">
        <w:rPr>
          <w:rFonts w:ascii="Arial" w:hAnsi="Arial" w:cs="Arial"/>
          <w:sz w:val="20"/>
          <w:szCs w:val="20"/>
        </w:rPr>
        <w:tab/>
      </w:r>
      <w:r w:rsidR="00D741A4">
        <w:rPr>
          <w:rFonts w:ascii="Arial" w:hAnsi="Arial" w:cs="Arial"/>
          <w:sz w:val="20"/>
          <w:szCs w:val="20"/>
        </w:rPr>
        <w:tab/>
      </w:r>
      <w:r w:rsidR="00D741A4">
        <w:rPr>
          <w:rFonts w:ascii="Arial" w:hAnsi="Arial" w:cs="Arial"/>
          <w:sz w:val="20"/>
          <w:szCs w:val="20"/>
        </w:rPr>
        <w:tab/>
      </w:r>
    </w:p>
    <w:p w14:paraId="725B8B0A" w14:textId="77777777" w:rsidR="001D1E84" w:rsidRPr="00D741A4" w:rsidRDefault="001D1E84" w:rsidP="00FE3601">
      <w:pPr>
        <w:rPr>
          <w:rFonts w:ascii="Arial" w:hAnsi="Arial" w:cs="Arial"/>
          <w:sz w:val="20"/>
          <w:szCs w:val="20"/>
        </w:rPr>
      </w:pPr>
    </w:p>
    <w:p w14:paraId="3CF1EE34" w14:textId="55B59FE1" w:rsidR="001D1E84" w:rsidRPr="00D741A4" w:rsidRDefault="001D1E84" w:rsidP="00FE3601">
      <w:pPr>
        <w:rPr>
          <w:rFonts w:asciiTheme="minorHAnsi" w:hAnsiTheme="minorHAnsi" w:cstheme="minorHAnsi"/>
          <w:sz w:val="20"/>
          <w:szCs w:val="20"/>
        </w:rPr>
      </w:pPr>
      <w:r w:rsidRPr="00D741A4">
        <w:rPr>
          <w:rFonts w:asciiTheme="minorHAnsi" w:hAnsiTheme="minorHAnsi" w:cstheme="minorHAnsi"/>
          <w:sz w:val="20"/>
          <w:szCs w:val="20"/>
        </w:rPr>
        <w:t>R</w:t>
      </w:r>
      <w:r w:rsidR="001B4F0A" w:rsidRPr="00D741A4">
        <w:rPr>
          <w:rFonts w:asciiTheme="minorHAnsi" w:hAnsiTheme="minorHAnsi" w:cstheme="minorHAnsi"/>
          <w:sz w:val="20"/>
          <w:szCs w:val="20"/>
        </w:rPr>
        <w:t>e</w:t>
      </w:r>
      <w:r w:rsidRPr="00D741A4">
        <w:rPr>
          <w:rFonts w:asciiTheme="minorHAnsi" w:hAnsiTheme="minorHAnsi" w:cstheme="minorHAnsi"/>
          <w:sz w:val="20"/>
          <w:szCs w:val="20"/>
        </w:rPr>
        <w:t>:</w:t>
      </w:r>
      <w:r w:rsidR="002E3FDE" w:rsidRPr="00D741A4">
        <w:rPr>
          <w:rFonts w:asciiTheme="minorHAnsi" w:hAnsiTheme="minorHAnsi" w:cstheme="minorHAnsi"/>
          <w:sz w:val="20"/>
          <w:szCs w:val="20"/>
        </w:rPr>
        <w:t xml:space="preserve"> </w:t>
      </w:r>
      <w:r w:rsidR="00EB6AAC" w:rsidRPr="00D741A4">
        <w:rPr>
          <w:rFonts w:asciiTheme="minorHAnsi" w:hAnsiTheme="minorHAnsi" w:cstheme="minorHAnsi"/>
          <w:sz w:val="20"/>
          <w:szCs w:val="20"/>
        </w:rPr>
        <w:t xml:space="preserve"> </w:t>
      </w:r>
      <w:r w:rsidRPr="00D741A4">
        <w:rPr>
          <w:rFonts w:asciiTheme="minorHAnsi" w:hAnsiTheme="minorHAnsi" w:cstheme="minorHAnsi"/>
          <w:sz w:val="20"/>
          <w:szCs w:val="20"/>
        </w:rPr>
        <w:t>Supplier Disagreement Resolution No</w:t>
      </w:r>
      <w:r w:rsidR="001861B7" w:rsidRPr="00D741A4">
        <w:rPr>
          <w:rFonts w:asciiTheme="minorHAnsi" w:hAnsiTheme="minorHAnsi" w:cstheme="minorHAnsi"/>
          <w:sz w:val="20"/>
          <w:szCs w:val="20"/>
        </w:rPr>
        <w:t xml:space="preserve">. </w:t>
      </w:r>
      <w:r w:rsidR="00900D90">
        <w:rPr>
          <w:rFonts w:asciiTheme="minorHAnsi" w:hAnsiTheme="minorHAnsi" w:cstheme="minorHAnsi"/>
          <w:sz w:val="20"/>
          <w:szCs w:val="20"/>
        </w:rPr>
        <w:t>SDR-18-TR-02</w:t>
      </w:r>
      <w:r w:rsidR="001861B7" w:rsidRPr="00D741A4">
        <w:rPr>
          <w:rFonts w:asciiTheme="minorHAnsi" w:hAnsiTheme="minorHAnsi" w:cstheme="minorHAnsi"/>
          <w:sz w:val="20"/>
          <w:szCs w:val="20"/>
        </w:rPr>
        <w:t xml:space="preserve"> </w:t>
      </w:r>
    </w:p>
    <w:p w14:paraId="284C0633" w14:textId="77777777" w:rsidR="001D1E84" w:rsidRPr="00D741A4" w:rsidRDefault="00452E94" w:rsidP="00FE3601">
      <w:pPr>
        <w:tabs>
          <w:tab w:val="left" w:pos="7300"/>
        </w:tabs>
        <w:rPr>
          <w:rFonts w:asciiTheme="minorHAnsi" w:hAnsiTheme="minorHAnsi" w:cstheme="minorHAnsi"/>
          <w:sz w:val="20"/>
          <w:szCs w:val="20"/>
        </w:rPr>
      </w:pPr>
      <w:r w:rsidRPr="00D741A4">
        <w:rPr>
          <w:rFonts w:asciiTheme="minorHAnsi" w:hAnsiTheme="minorHAnsi" w:cstheme="minorHAnsi"/>
          <w:sz w:val="20"/>
          <w:szCs w:val="20"/>
        </w:rPr>
        <w:tab/>
      </w:r>
    </w:p>
    <w:p w14:paraId="0796AD0B" w14:textId="77777777" w:rsidR="001D1E84" w:rsidRPr="00D741A4" w:rsidRDefault="001D1E84" w:rsidP="00FE3601">
      <w:pPr>
        <w:rPr>
          <w:rFonts w:asciiTheme="minorHAnsi" w:hAnsiTheme="minorHAnsi" w:cstheme="minorHAnsi"/>
          <w:sz w:val="20"/>
          <w:szCs w:val="20"/>
        </w:rPr>
      </w:pPr>
      <w:r w:rsidRPr="00D741A4">
        <w:rPr>
          <w:rFonts w:asciiTheme="minorHAnsi" w:hAnsiTheme="minorHAnsi" w:cstheme="minorHAnsi"/>
          <w:sz w:val="20"/>
          <w:szCs w:val="20"/>
        </w:rPr>
        <w:t>Dear Mr</w:t>
      </w:r>
      <w:r w:rsidR="005A3E42" w:rsidRPr="00D741A4">
        <w:rPr>
          <w:rFonts w:asciiTheme="minorHAnsi" w:hAnsiTheme="minorHAnsi" w:cstheme="minorHAnsi"/>
          <w:sz w:val="20"/>
          <w:szCs w:val="20"/>
        </w:rPr>
        <w:t>.</w:t>
      </w:r>
      <w:r w:rsidR="00B558AA">
        <w:rPr>
          <w:rFonts w:asciiTheme="minorHAnsi" w:hAnsiTheme="minorHAnsi" w:cstheme="minorHAnsi"/>
          <w:sz w:val="20"/>
          <w:szCs w:val="20"/>
        </w:rPr>
        <w:t xml:space="preserve"> </w:t>
      </w:r>
      <w:r w:rsidR="009B159A">
        <w:rPr>
          <w:rFonts w:asciiTheme="minorHAnsi" w:hAnsiTheme="minorHAnsi" w:cstheme="minorHAnsi"/>
          <w:sz w:val="20"/>
          <w:szCs w:val="20"/>
        </w:rPr>
        <w:t>Weber</w:t>
      </w:r>
      <w:r w:rsidRPr="00D741A4">
        <w:rPr>
          <w:rFonts w:asciiTheme="minorHAnsi" w:hAnsiTheme="minorHAnsi" w:cstheme="minorHAnsi"/>
          <w:sz w:val="20"/>
          <w:szCs w:val="20"/>
        </w:rPr>
        <w:t>:</w:t>
      </w:r>
    </w:p>
    <w:p w14:paraId="3A7942A8" w14:textId="77777777" w:rsidR="001D1E84" w:rsidRPr="00BB0B60" w:rsidRDefault="00452E94" w:rsidP="00FE3601">
      <w:pPr>
        <w:tabs>
          <w:tab w:val="left" w:pos="1550"/>
        </w:tabs>
        <w:rPr>
          <w:rFonts w:asciiTheme="minorHAnsi" w:hAnsiTheme="minorHAnsi" w:cstheme="minorHAnsi"/>
          <w:sz w:val="20"/>
          <w:szCs w:val="20"/>
        </w:rPr>
      </w:pPr>
      <w:r>
        <w:rPr>
          <w:rFonts w:asciiTheme="minorHAnsi" w:hAnsiTheme="minorHAnsi" w:cstheme="minorHAnsi"/>
          <w:sz w:val="20"/>
          <w:szCs w:val="20"/>
        </w:rPr>
        <w:tab/>
      </w:r>
    </w:p>
    <w:p w14:paraId="58FF01B1" w14:textId="33C34C30" w:rsidR="00C60149" w:rsidRDefault="001D1E84" w:rsidP="00FE3601">
      <w:pPr>
        <w:jc w:val="both"/>
        <w:rPr>
          <w:rFonts w:asciiTheme="minorHAnsi" w:hAnsiTheme="minorHAnsi" w:cstheme="minorHAnsi"/>
          <w:sz w:val="20"/>
          <w:szCs w:val="20"/>
        </w:rPr>
      </w:pPr>
      <w:r w:rsidRPr="00BB0B60">
        <w:rPr>
          <w:rFonts w:asciiTheme="minorHAnsi" w:hAnsiTheme="minorHAnsi" w:cstheme="minorHAnsi"/>
          <w:sz w:val="20"/>
          <w:szCs w:val="20"/>
        </w:rPr>
        <w:t xml:space="preserve">This </w:t>
      </w:r>
      <w:r w:rsidR="006F5DBD">
        <w:rPr>
          <w:rFonts w:asciiTheme="minorHAnsi" w:hAnsiTheme="minorHAnsi" w:cstheme="minorHAnsi"/>
          <w:sz w:val="20"/>
          <w:szCs w:val="20"/>
        </w:rPr>
        <w:t>letter</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responds to the </w:t>
      </w:r>
      <w:r w:rsidR="009B159A">
        <w:rPr>
          <w:rFonts w:asciiTheme="minorHAnsi" w:hAnsiTheme="minorHAnsi" w:cstheme="minorHAnsi"/>
          <w:sz w:val="20"/>
          <w:szCs w:val="20"/>
        </w:rPr>
        <w:t>business disagreement that you filed</w:t>
      </w:r>
      <w:r w:rsidRPr="00BB0B60">
        <w:rPr>
          <w:rFonts w:asciiTheme="minorHAnsi" w:hAnsiTheme="minorHAnsi" w:cstheme="minorHAnsi"/>
          <w:sz w:val="20"/>
          <w:szCs w:val="20"/>
        </w:rPr>
        <w:t xml:space="preserve"> with the Supplier Disagreement Resolution (”SDR”) Official</w:t>
      </w:r>
      <w:r w:rsidR="009B159A">
        <w:rPr>
          <w:rFonts w:asciiTheme="minorHAnsi" w:hAnsiTheme="minorHAnsi" w:cstheme="minorHAnsi"/>
          <w:sz w:val="20"/>
          <w:szCs w:val="20"/>
        </w:rPr>
        <w:t xml:space="preserve"> on January 1</w:t>
      </w:r>
      <w:r w:rsidR="002B327B">
        <w:rPr>
          <w:rFonts w:asciiTheme="minorHAnsi" w:hAnsiTheme="minorHAnsi" w:cstheme="minorHAnsi"/>
          <w:sz w:val="20"/>
          <w:szCs w:val="20"/>
        </w:rPr>
        <w:t>2</w:t>
      </w:r>
      <w:r w:rsidR="009B159A">
        <w:rPr>
          <w:rFonts w:asciiTheme="minorHAnsi" w:hAnsiTheme="minorHAnsi" w:cstheme="minorHAnsi"/>
          <w:sz w:val="20"/>
          <w:szCs w:val="20"/>
        </w:rPr>
        <w:t>, 2018</w:t>
      </w:r>
      <w:r w:rsidR="00B558AA">
        <w:rPr>
          <w:rFonts w:asciiTheme="minorHAnsi" w:hAnsiTheme="minorHAnsi" w:cstheme="minorHAnsi"/>
          <w:sz w:val="20"/>
          <w:szCs w:val="20"/>
        </w:rPr>
        <w:t xml:space="preserve">, </w:t>
      </w:r>
      <w:r w:rsidR="009B159A">
        <w:rPr>
          <w:rFonts w:asciiTheme="minorHAnsi" w:hAnsiTheme="minorHAnsi" w:cstheme="minorHAnsi"/>
          <w:sz w:val="20"/>
          <w:szCs w:val="20"/>
        </w:rPr>
        <w:t>in reference to Solicitation No. 800-125-18 for HCR 890C9</w:t>
      </w:r>
      <w:r w:rsidR="00D712B9">
        <w:rPr>
          <w:rFonts w:asciiTheme="minorHAnsi" w:hAnsiTheme="minorHAnsi" w:cstheme="minorHAnsi"/>
          <w:sz w:val="20"/>
          <w:szCs w:val="20"/>
        </w:rPr>
        <w:t xml:space="preserve">. </w:t>
      </w:r>
    </w:p>
    <w:p w14:paraId="49F0DB43" w14:textId="77777777" w:rsidR="00C60149" w:rsidRDefault="00C60149" w:rsidP="00FE3601">
      <w:pPr>
        <w:jc w:val="both"/>
        <w:rPr>
          <w:rFonts w:asciiTheme="minorHAnsi" w:hAnsiTheme="minorHAnsi" w:cstheme="minorHAnsi"/>
          <w:sz w:val="20"/>
          <w:szCs w:val="20"/>
        </w:rPr>
      </w:pPr>
    </w:p>
    <w:p w14:paraId="38186BC3" w14:textId="77777777" w:rsidR="00C60149" w:rsidRPr="00C60149" w:rsidRDefault="00C60149" w:rsidP="00FE3601">
      <w:pPr>
        <w:jc w:val="both"/>
        <w:rPr>
          <w:rFonts w:asciiTheme="minorHAnsi" w:hAnsiTheme="minorHAnsi" w:cstheme="minorHAnsi"/>
          <w:b/>
          <w:sz w:val="20"/>
          <w:szCs w:val="20"/>
        </w:rPr>
      </w:pPr>
      <w:r w:rsidRPr="00C60149">
        <w:rPr>
          <w:rFonts w:asciiTheme="minorHAnsi" w:hAnsiTheme="minorHAnsi" w:cstheme="minorHAnsi"/>
          <w:b/>
          <w:sz w:val="20"/>
          <w:szCs w:val="20"/>
        </w:rPr>
        <w:t>Background</w:t>
      </w:r>
    </w:p>
    <w:p w14:paraId="1BEAEA30" w14:textId="77777777" w:rsidR="009E2B14" w:rsidRDefault="009E2B14" w:rsidP="009E2B14">
      <w:pPr>
        <w:jc w:val="both"/>
        <w:rPr>
          <w:rFonts w:asciiTheme="minorHAnsi" w:hAnsiTheme="minorHAnsi" w:cstheme="minorHAnsi"/>
          <w:sz w:val="20"/>
          <w:szCs w:val="20"/>
        </w:rPr>
      </w:pPr>
    </w:p>
    <w:p w14:paraId="1E26FED1" w14:textId="0E1783A3" w:rsidR="009E2B14" w:rsidRDefault="0000638D" w:rsidP="009E2B14">
      <w:pPr>
        <w:jc w:val="both"/>
        <w:rPr>
          <w:rFonts w:asciiTheme="minorHAnsi" w:hAnsiTheme="minorHAnsi" w:cstheme="minorHAnsi"/>
          <w:sz w:val="20"/>
          <w:szCs w:val="20"/>
        </w:rPr>
      </w:pPr>
      <w:r>
        <w:rPr>
          <w:rFonts w:asciiTheme="minorHAnsi" w:hAnsiTheme="minorHAnsi" w:cstheme="minorHAnsi"/>
          <w:sz w:val="20"/>
          <w:szCs w:val="20"/>
        </w:rPr>
        <w:t xml:space="preserve">A review of documentation in this matter provide that </w:t>
      </w:r>
      <w:r w:rsidR="009E2B14">
        <w:rPr>
          <w:rFonts w:asciiTheme="minorHAnsi" w:hAnsiTheme="minorHAnsi" w:cstheme="minorHAnsi"/>
          <w:sz w:val="20"/>
          <w:szCs w:val="20"/>
        </w:rPr>
        <w:t xml:space="preserve">Solicitation </w:t>
      </w:r>
      <w:r w:rsidR="00A83D42">
        <w:rPr>
          <w:rFonts w:asciiTheme="minorHAnsi" w:hAnsiTheme="minorHAnsi" w:cstheme="minorHAnsi"/>
          <w:sz w:val="20"/>
          <w:szCs w:val="20"/>
        </w:rPr>
        <w:t xml:space="preserve">No. 800-125-18 for Highway Contract Route 890C9, for mail </w:t>
      </w:r>
      <w:r w:rsidR="0093084C">
        <w:rPr>
          <w:rFonts w:asciiTheme="minorHAnsi" w:hAnsiTheme="minorHAnsi" w:cstheme="minorHAnsi"/>
          <w:sz w:val="20"/>
          <w:szCs w:val="20"/>
        </w:rPr>
        <w:t xml:space="preserve">delivery </w:t>
      </w:r>
      <w:r w:rsidR="00A83D42">
        <w:rPr>
          <w:rFonts w:asciiTheme="minorHAnsi" w:hAnsiTheme="minorHAnsi" w:cstheme="minorHAnsi"/>
          <w:sz w:val="20"/>
          <w:szCs w:val="20"/>
        </w:rPr>
        <w:t xml:space="preserve">service between </w:t>
      </w:r>
      <w:proofErr w:type="spellStart"/>
      <w:r w:rsidR="00A83D42">
        <w:rPr>
          <w:rFonts w:asciiTheme="minorHAnsi" w:hAnsiTheme="minorHAnsi" w:cstheme="minorHAnsi"/>
          <w:sz w:val="20"/>
          <w:szCs w:val="20"/>
        </w:rPr>
        <w:t>Westridge</w:t>
      </w:r>
      <w:proofErr w:type="spellEnd"/>
      <w:r w:rsidR="00A83D42">
        <w:rPr>
          <w:rFonts w:asciiTheme="minorHAnsi" w:hAnsiTheme="minorHAnsi" w:cstheme="minorHAnsi"/>
          <w:sz w:val="20"/>
          <w:szCs w:val="20"/>
        </w:rPr>
        <w:t xml:space="preserve"> Station and </w:t>
      </w:r>
      <w:proofErr w:type="spellStart"/>
      <w:r w:rsidR="00A83D42">
        <w:rPr>
          <w:rFonts w:asciiTheme="minorHAnsi" w:hAnsiTheme="minorHAnsi" w:cstheme="minorHAnsi"/>
          <w:sz w:val="20"/>
          <w:szCs w:val="20"/>
        </w:rPr>
        <w:t>Quarterhorse</w:t>
      </w:r>
      <w:proofErr w:type="spellEnd"/>
      <w:r w:rsidR="00A83D42">
        <w:rPr>
          <w:rFonts w:asciiTheme="minorHAnsi" w:hAnsiTheme="minorHAnsi" w:cstheme="minorHAnsi"/>
          <w:sz w:val="20"/>
          <w:szCs w:val="20"/>
        </w:rPr>
        <w:t xml:space="preserve"> Lane in Nevada</w:t>
      </w:r>
      <w:r w:rsidR="00170700">
        <w:rPr>
          <w:rFonts w:asciiTheme="minorHAnsi" w:hAnsiTheme="minorHAnsi" w:cstheme="minorHAnsi"/>
          <w:sz w:val="20"/>
          <w:szCs w:val="20"/>
        </w:rPr>
        <w:t xml:space="preserve"> beginning January 17, 2018</w:t>
      </w:r>
      <w:r w:rsidR="00A83D42">
        <w:rPr>
          <w:rFonts w:asciiTheme="minorHAnsi" w:hAnsiTheme="minorHAnsi" w:cstheme="minorHAnsi"/>
          <w:sz w:val="20"/>
          <w:szCs w:val="20"/>
        </w:rPr>
        <w:t xml:space="preserve">  (the “Solicitation”)</w:t>
      </w:r>
      <w:r>
        <w:rPr>
          <w:rFonts w:asciiTheme="minorHAnsi" w:hAnsiTheme="minorHAnsi" w:cstheme="minorHAnsi"/>
          <w:sz w:val="20"/>
          <w:szCs w:val="20"/>
        </w:rPr>
        <w:t xml:space="preserve">, </w:t>
      </w:r>
      <w:r w:rsidR="009E2B14">
        <w:rPr>
          <w:rFonts w:asciiTheme="minorHAnsi" w:hAnsiTheme="minorHAnsi" w:cstheme="minorHAnsi"/>
          <w:sz w:val="20"/>
          <w:szCs w:val="20"/>
        </w:rPr>
        <w:t>was issued on December 11, 2017</w:t>
      </w:r>
      <w:r w:rsidR="00A83D42">
        <w:rPr>
          <w:rFonts w:asciiTheme="minorHAnsi" w:hAnsiTheme="minorHAnsi" w:cstheme="minorHAnsi"/>
          <w:sz w:val="20"/>
          <w:szCs w:val="20"/>
        </w:rPr>
        <w:t>.  P</w:t>
      </w:r>
      <w:r w:rsidR="009E2B14">
        <w:rPr>
          <w:rFonts w:asciiTheme="minorHAnsi" w:hAnsiTheme="minorHAnsi" w:cstheme="minorHAnsi"/>
          <w:sz w:val="20"/>
          <w:szCs w:val="20"/>
        </w:rPr>
        <w:t xml:space="preserve">roposals were </w:t>
      </w:r>
      <w:r w:rsidR="00A83D42">
        <w:rPr>
          <w:rFonts w:asciiTheme="minorHAnsi" w:hAnsiTheme="minorHAnsi" w:cstheme="minorHAnsi"/>
          <w:sz w:val="20"/>
          <w:szCs w:val="20"/>
        </w:rPr>
        <w:t xml:space="preserve">initially due by December </w:t>
      </w:r>
      <w:r w:rsidR="00170700">
        <w:rPr>
          <w:rFonts w:asciiTheme="minorHAnsi" w:hAnsiTheme="minorHAnsi" w:cstheme="minorHAnsi"/>
          <w:sz w:val="20"/>
          <w:szCs w:val="20"/>
        </w:rPr>
        <w:t>22</w:t>
      </w:r>
      <w:r w:rsidR="00A83D42">
        <w:rPr>
          <w:rFonts w:asciiTheme="minorHAnsi" w:hAnsiTheme="minorHAnsi" w:cstheme="minorHAnsi"/>
          <w:sz w:val="20"/>
          <w:szCs w:val="20"/>
        </w:rPr>
        <w:t xml:space="preserve">, 2017, but the deadline was </w:t>
      </w:r>
      <w:r w:rsidR="001316BD">
        <w:rPr>
          <w:rFonts w:asciiTheme="minorHAnsi" w:hAnsiTheme="minorHAnsi" w:cstheme="minorHAnsi"/>
          <w:sz w:val="20"/>
          <w:szCs w:val="20"/>
        </w:rPr>
        <w:t xml:space="preserve">extended by the Contracting Officer </w:t>
      </w:r>
      <w:r w:rsidR="00A83D42">
        <w:rPr>
          <w:rFonts w:asciiTheme="minorHAnsi" w:hAnsiTheme="minorHAnsi" w:cstheme="minorHAnsi"/>
          <w:sz w:val="20"/>
          <w:szCs w:val="20"/>
        </w:rPr>
        <w:t xml:space="preserve">to </w:t>
      </w:r>
      <w:r w:rsidR="009E2B14">
        <w:rPr>
          <w:rFonts w:asciiTheme="minorHAnsi" w:hAnsiTheme="minorHAnsi" w:cstheme="minorHAnsi"/>
          <w:sz w:val="20"/>
          <w:szCs w:val="20"/>
        </w:rPr>
        <w:t>December 27, 2017</w:t>
      </w:r>
      <w:r w:rsidR="001316BD">
        <w:rPr>
          <w:rFonts w:asciiTheme="minorHAnsi" w:hAnsiTheme="minorHAnsi" w:cstheme="minorHAnsi"/>
          <w:sz w:val="20"/>
          <w:szCs w:val="20"/>
        </w:rPr>
        <w:t xml:space="preserve"> in order to allow time to review the schedule requirements pursuant to your firm’s submission of an initial business disagreement.  </w:t>
      </w:r>
      <w:r w:rsidR="009E2B14">
        <w:rPr>
          <w:rFonts w:asciiTheme="minorHAnsi" w:hAnsiTheme="minorHAnsi" w:cstheme="minorHAnsi"/>
          <w:sz w:val="20"/>
          <w:szCs w:val="20"/>
        </w:rPr>
        <w:t>You timely filed your initial disagreement with the Contracting Officer on December 18, 2017, and you sent another letter to the Contracting Officer disagreeing with the results of the route survey on December 22, 2017.  The Contracting Officer issued his initial response on December 28, 2017, and confirmation records indicate that it was received by your office on January 2, 2018.  You timely filed your business disagreement with the SDRO on January 1</w:t>
      </w:r>
      <w:r w:rsidR="00A904AB">
        <w:rPr>
          <w:rFonts w:asciiTheme="minorHAnsi" w:hAnsiTheme="minorHAnsi" w:cstheme="minorHAnsi"/>
          <w:sz w:val="20"/>
          <w:szCs w:val="20"/>
        </w:rPr>
        <w:t>2</w:t>
      </w:r>
      <w:r w:rsidR="009E2B14">
        <w:rPr>
          <w:rFonts w:asciiTheme="minorHAnsi" w:hAnsiTheme="minorHAnsi" w:cstheme="minorHAnsi"/>
          <w:sz w:val="20"/>
          <w:szCs w:val="20"/>
        </w:rPr>
        <w:t>, 2018.</w:t>
      </w:r>
    </w:p>
    <w:p w14:paraId="590A676C" w14:textId="77777777" w:rsidR="00C60149" w:rsidRDefault="00C60149" w:rsidP="00FE3601">
      <w:pPr>
        <w:jc w:val="both"/>
        <w:rPr>
          <w:rFonts w:asciiTheme="minorHAnsi" w:hAnsiTheme="minorHAnsi" w:cstheme="minorHAnsi"/>
          <w:sz w:val="20"/>
          <w:szCs w:val="20"/>
        </w:rPr>
      </w:pPr>
    </w:p>
    <w:p w14:paraId="7F2E8FB8" w14:textId="67E188EB" w:rsidR="0091358F" w:rsidRDefault="00B558AA" w:rsidP="00FE3601">
      <w:pPr>
        <w:jc w:val="both"/>
        <w:rPr>
          <w:rFonts w:asciiTheme="minorHAnsi" w:hAnsiTheme="minorHAnsi" w:cstheme="minorHAnsi"/>
          <w:sz w:val="20"/>
          <w:szCs w:val="20"/>
        </w:rPr>
      </w:pPr>
      <w:r>
        <w:rPr>
          <w:rFonts w:asciiTheme="minorHAnsi" w:hAnsiTheme="minorHAnsi" w:cstheme="minorHAnsi"/>
          <w:sz w:val="20"/>
          <w:szCs w:val="20"/>
        </w:rPr>
        <w:t>Y</w:t>
      </w:r>
      <w:r w:rsidR="006F5DBD">
        <w:rPr>
          <w:rFonts w:asciiTheme="minorHAnsi" w:hAnsiTheme="minorHAnsi" w:cstheme="minorHAnsi"/>
          <w:sz w:val="20"/>
          <w:szCs w:val="20"/>
        </w:rPr>
        <w:t>ou</w:t>
      </w:r>
      <w:r w:rsidR="00407027">
        <w:rPr>
          <w:rFonts w:asciiTheme="minorHAnsi" w:hAnsiTheme="minorHAnsi" w:cstheme="minorHAnsi"/>
          <w:sz w:val="20"/>
          <w:szCs w:val="20"/>
        </w:rPr>
        <w:t xml:space="preserve">r </w:t>
      </w:r>
      <w:r w:rsidR="007D4F0F">
        <w:rPr>
          <w:rFonts w:asciiTheme="minorHAnsi" w:hAnsiTheme="minorHAnsi" w:cstheme="minorHAnsi"/>
          <w:sz w:val="20"/>
          <w:szCs w:val="20"/>
        </w:rPr>
        <w:t xml:space="preserve">company’s </w:t>
      </w:r>
      <w:r w:rsidR="00407027">
        <w:rPr>
          <w:rFonts w:asciiTheme="minorHAnsi" w:hAnsiTheme="minorHAnsi" w:cstheme="minorHAnsi"/>
          <w:sz w:val="20"/>
          <w:szCs w:val="20"/>
        </w:rPr>
        <w:t>busines</w:t>
      </w:r>
      <w:r w:rsidR="00EB2BE0">
        <w:rPr>
          <w:rFonts w:asciiTheme="minorHAnsi" w:hAnsiTheme="minorHAnsi" w:cstheme="minorHAnsi"/>
          <w:sz w:val="20"/>
          <w:szCs w:val="20"/>
        </w:rPr>
        <w:t xml:space="preserve">s disagreement centers </w:t>
      </w:r>
      <w:r w:rsidR="00407027">
        <w:rPr>
          <w:rFonts w:asciiTheme="minorHAnsi" w:hAnsiTheme="minorHAnsi" w:cstheme="minorHAnsi"/>
          <w:sz w:val="20"/>
          <w:szCs w:val="20"/>
        </w:rPr>
        <w:t>on your</w:t>
      </w:r>
      <w:r w:rsidR="006F5DBD">
        <w:rPr>
          <w:rFonts w:asciiTheme="minorHAnsi" w:hAnsiTheme="minorHAnsi" w:cstheme="minorHAnsi"/>
          <w:sz w:val="20"/>
          <w:szCs w:val="20"/>
        </w:rPr>
        <w:t xml:space="preserve"> </w:t>
      </w:r>
      <w:r w:rsidR="009B159A">
        <w:rPr>
          <w:rFonts w:asciiTheme="minorHAnsi" w:hAnsiTheme="minorHAnsi" w:cstheme="minorHAnsi"/>
          <w:sz w:val="20"/>
          <w:szCs w:val="20"/>
        </w:rPr>
        <w:t>disagree</w:t>
      </w:r>
      <w:r w:rsidR="00407027">
        <w:rPr>
          <w:rFonts w:asciiTheme="minorHAnsi" w:hAnsiTheme="minorHAnsi" w:cstheme="minorHAnsi"/>
          <w:sz w:val="20"/>
          <w:szCs w:val="20"/>
        </w:rPr>
        <w:t>ment</w:t>
      </w:r>
      <w:r w:rsidR="009B159A">
        <w:rPr>
          <w:rFonts w:asciiTheme="minorHAnsi" w:hAnsiTheme="minorHAnsi" w:cstheme="minorHAnsi"/>
          <w:sz w:val="20"/>
          <w:szCs w:val="20"/>
        </w:rPr>
        <w:t xml:space="preserve"> with the Statement of Work attached to th</w:t>
      </w:r>
      <w:r w:rsidR="007D4F0F">
        <w:rPr>
          <w:rFonts w:asciiTheme="minorHAnsi" w:hAnsiTheme="minorHAnsi" w:cstheme="minorHAnsi"/>
          <w:sz w:val="20"/>
          <w:szCs w:val="20"/>
        </w:rPr>
        <w:t xml:space="preserve">e above noted </w:t>
      </w:r>
      <w:r w:rsidR="009B159A">
        <w:rPr>
          <w:rFonts w:asciiTheme="minorHAnsi" w:hAnsiTheme="minorHAnsi" w:cstheme="minorHAnsi"/>
          <w:sz w:val="20"/>
          <w:szCs w:val="20"/>
        </w:rPr>
        <w:t>Solicitation.</w:t>
      </w:r>
      <w:r w:rsidR="00B94C74">
        <w:rPr>
          <w:rFonts w:asciiTheme="minorHAnsi" w:hAnsiTheme="minorHAnsi" w:cstheme="minorHAnsi"/>
          <w:sz w:val="20"/>
          <w:szCs w:val="20"/>
        </w:rPr>
        <w:t xml:space="preserve">  You</w:t>
      </w:r>
      <w:r w:rsidR="007D4F0F">
        <w:rPr>
          <w:rFonts w:asciiTheme="minorHAnsi" w:hAnsiTheme="minorHAnsi" w:cstheme="minorHAnsi"/>
          <w:sz w:val="20"/>
          <w:szCs w:val="20"/>
        </w:rPr>
        <w:t xml:space="preserve">r company was </w:t>
      </w:r>
      <w:r w:rsidR="00B94C74">
        <w:rPr>
          <w:rFonts w:asciiTheme="minorHAnsi" w:hAnsiTheme="minorHAnsi" w:cstheme="minorHAnsi"/>
          <w:sz w:val="20"/>
          <w:szCs w:val="20"/>
        </w:rPr>
        <w:t xml:space="preserve">the </w:t>
      </w:r>
      <w:r w:rsidR="007D4F0F">
        <w:rPr>
          <w:rFonts w:asciiTheme="minorHAnsi" w:hAnsiTheme="minorHAnsi" w:cstheme="minorHAnsi"/>
          <w:sz w:val="20"/>
          <w:szCs w:val="20"/>
        </w:rPr>
        <w:t xml:space="preserve">incumbent </w:t>
      </w:r>
      <w:r w:rsidR="00B94C74">
        <w:rPr>
          <w:rFonts w:asciiTheme="minorHAnsi" w:hAnsiTheme="minorHAnsi" w:cstheme="minorHAnsi"/>
          <w:sz w:val="20"/>
          <w:szCs w:val="20"/>
        </w:rPr>
        <w:t xml:space="preserve">contractor who </w:t>
      </w:r>
      <w:r w:rsidR="00686D91">
        <w:rPr>
          <w:rFonts w:asciiTheme="minorHAnsi" w:hAnsiTheme="minorHAnsi" w:cstheme="minorHAnsi"/>
          <w:sz w:val="20"/>
          <w:szCs w:val="20"/>
        </w:rPr>
        <w:t xml:space="preserve">had provided service and </w:t>
      </w:r>
      <w:r w:rsidR="00B94C74">
        <w:rPr>
          <w:rFonts w:asciiTheme="minorHAnsi" w:hAnsiTheme="minorHAnsi" w:cstheme="minorHAnsi"/>
          <w:sz w:val="20"/>
          <w:szCs w:val="20"/>
        </w:rPr>
        <w:t xml:space="preserve">held the same routes for </w:t>
      </w:r>
      <w:r w:rsidR="0000638D">
        <w:rPr>
          <w:rFonts w:asciiTheme="minorHAnsi" w:hAnsiTheme="minorHAnsi" w:cstheme="minorHAnsi"/>
          <w:sz w:val="20"/>
          <w:szCs w:val="20"/>
        </w:rPr>
        <w:t xml:space="preserve">one and a half </w:t>
      </w:r>
      <w:r w:rsidR="00B94C74">
        <w:rPr>
          <w:rFonts w:asciiTheme="minorHAnsi" w:hAnsiTheme="minorHAnsi" w:cstheme="minorHAnsi"/>
          <w:sz w:val="20"/>
          <w:szCs w:val="20"/>
        </w:rPr>
        <w:t>years</w:t>
      </w:r>
      <w:r w:rsidR="007D4F0F">
        <w:rPr>
          <w:rFonts w:asciiTheme="minorHAnsi" w:hAnsiTheme="minorHAnsi" w:cstheme="minorHAnsi"/>
          <w:sz w:val="20"/>
          <w:szCs w:val="20"/>
        </w:rPr>
        <w:t xml:space="preserve">.  On </w:t>
      </w:r>
      <w:r w:rsidR="00A937F3" w:rsidRPr="00CA1691">
        <w:rPr>
          <w:rFonts w:asciiTheme="minorHAnsi" w:hAnsiTheme="minorHAnsi" w:cstheme="minorHAnsi"/>
          <w:sz w:val="20"/>
          <w:szCs w:val="20"/>
        </w:rPr>
        <w:t xml:space="preserve">November 17, 2017, you exercised your right to terminate </w:t>
      </w:r>
      <w:r w:rsidR="007D4F0F">
        <w:rPr>
          <w:rFonts w:asciiTheme="minorHAnsi" w:hAnsiTheme="minorHAnsi" w:cstheme="minorHAnsi"/>
          <w:sz w:val="20"/>
          <w:szCs w:val="20"/>
        </w:rPr>
        <w:t>your contract o</w:t>
      </w:r>
      <w:r w:rsidR="00A937F3" w:rsidRPr="00CA1691">
        <w:rPr>
          <w:rFonts w:asciiTheme="minorHAnsi" w:hAnsiTheme="minorHAnsi" w:cstheme="minorHAnsi"/>
          <w:sz w:val="20"/>
          <w:szCs w:val="20"/>
        </w:rPr>
        <w:t>n 60 days’ notice</w:t>
      </w:r>
      <w:r w:rsidR="0000638D">
        <w:rPr>
          <w:rFonts w:asciiTheme="minorHAnsi" w:hAnsiTheme="minorHAnsi" w:cstheme="minorHAnsi"/>
          <w:sz w:val="20"/>
          <w:szCs w:val="20"/>
        </w:rPr>
        <w:t xml:space="preserve"> and accordingly the Postal Service provided for re-competition of the routes to re-establish contract delivery service</w:t>
      </w:r>
      <w:r w:rsidR="007D4F0F">
        <w:rPr>
          <w:rFonts w:asciiTheme="minorHAnsi" w:hAnsiTheme="minorHAnsi" w:cstheme="minorHAnsi"/>
          <w:sz w:val="20"/>
          <w:szCs w:val="20"/>
        </w:rPr>
        <w:t>.</w:t>
      </w:r>
      <w:r w:rsidR="0091358F">
        <w:rPr>
          <w:rFonts w:asciiTheme="minorHAnsi" w:hAnsiTheme="minorHAnsi" w:cstheme="minorHAnsi"/>
          <w:sz w:val="20"/>
          <w:szCs w:val="20"/>
        </w:rPr>
        <w:t xml:space="preserve">  You have communicated that you </w:t>
      </w:r>
      <w:r w:rsidR="00B94C74" w:rsidRPr="007D4F0F">
        <w:rPr>
          <w:rFonts w:asciiTheme="minorHAnsi" w:hAnsiTheme="minorHAnsi" w:cstheme="minorHAnsi"/>
          <w:sz w:val="20"/>
          <w:szCs w:val="20"/>
        </w:rPr>
        <w:t>believe the Solicitation contain</w:t>
      </w:r>
      <w:r w:rsidR="0091358F">
        <w:rPr>
          <w:rFonts w:asciiTheme="minorHAnsi" w:hAnsiTheme="minorHAnsi" w:cstheme="minorHAnsi"/>
          <w:sz w:val="20"/>
          <w:szCs w:val="20"/>
        </w:rPr>
        <w:t xml:space="preserve">ed </w:t>
      </w:r>
      <w:r w:rsidR="00B94C74">
        <w:rPr>
          <w:rFonts w:asciiTheme="minorHAnsi" w:hAnsiTheme="minorHAnsi" w:cstheme="minorHAnsi"/>
          <w:sz w:val="20"/>
          <w:szCs w:val="20"/>
        </w:rPr>
        <w:t xml:space="preserve">inaccurate estimates of the time needed to sort and deliver mail under each of the four routes included in the Solicitation.  You disagree that route surveys conducted in early December 2017 </w:t>
      </w:r>
      <w:r w:rsidR="00E4456D">
        <w:rPr>
          <w:rFonts w:asciiTheme="minorHAnsi" w:hAnsiTheme="minorHAnsi" w:cstheme="minorHAnsi"/>
          <w:sz w:val="20"/>
          <w:szCs w:val="20"/>
        </w:rPr>
        <w:t xml:space="preserve">accurately estimate the time it takes to perform each route.  </w:t>
      </w:r>
      <w:r w:rsidR="0091358F">
        <w:rPr>
          <w:rFonts w:asciiTheme="minorHAnsi" w:hAnsiTheme="minorHAnsi" w:cstheme="minorHAnsi"/>
          <w:sz w:val="20"/>
          <w:szCs w:val="20"/>
        </w:rPr>
        <w:t>Finally, y</w:t>
      </w:r>
      <w:r w:rsidR="00E4456D">
        <w:rPr>
          <w:rFonts w:asciiTheme="minorHAnsi" w:hAnsiTheme="minorHAnsi" w:cstheme="minorHAnsi"/>
          <w:sz w:val="20"/>
          <w:szCs w:val="20"/>
        </w:rPr>
        <w:t>ou claim that if the route surveys had been done when you requested, in or around September 2017, the results would have been more accurate than the route surveys done during peak season.</w:t>
      </w:r>
    </w:p>
    <w:p w14:paraId="384C7EDB" w14:textId="77777777" w:rsidR="0091358F" w:rsidRDefault="0091358F" w:rsidP="00FE3601">
      <w:pPr>
        <w:jc w:val="both"/>
        <w:rPr>
          <w:rFonts w:asciiTheme="minorHAnsi" w:hAnsiTheme="minorHAnsi" w:cstheme="minorHAnsi"/>
          <w:sz w:val="20"/>
          <w:szCs w:val="20"/>
        </w:rPr>
      </w:pPr>
    </w:p>
    <w:p w14:paraId="69AB5885" w14:textId="77777777" w:rsidR="00B558AA" w:rsidRDefault="0091358F" w:rsidP="00FE3601">
      <w:pPr>
        <w:jc w:val="both"/>
        <w:rPr>
          <w:rFonts w:asciiTheme="minorHAnsi" w:hAnsiTheme="minorHAnsi" w:cstheme="minorHAnsi"/>
          <w:sz w:val="20"/>
          <w:szCs w:val="20"/>
        </w:rPr>
      </w:pPr>
      <w:r>
        <w:rPr>
          <w:rFonts w:asciiTheme="minorHAnsi" w:hAnsiTheme="minorHAnsi" w:cstheme="minorHAnsi"/>
          <w:sz w:val="20"/>
          <w:szCs w:val="20"/>
        </w:rPr>
        <w:t xml:space="preserve">Several sections of the </w:t>
      </w:r>
      <w:r w:rsidR="00045F2B">
        <w:rPr>
          <w:rFonts w:asciiTheme="minorHAnsi" w:hAnsiTheme="minorHAnsi" w:cstheme="minorHAnsi"/>
          <w:sz w:val="20"/>
          <w:szCs w:val="20"/>
        </w:rPr>
        <w:t xml:space="preserve">Solicitation’s </w:t>
      </w:r>
      <w:r>
        <w:rPr>
          <w:rFonts w:asciiTheme="minorHAnsi" w:hAnsiTheme="minorHAnsi" w:cstheme="minorHAnsi"/>
          <w:sz w:val="20"/>
          <w:szCs w:val="20"/>
        </w:rPr>
        <w:t xml:space="preserve">SOW </w:t>
      </w:r>
      <w:r w:rsidR="00045F2B">
        <w:rPr>
          <w:rFonts w:asciiTheme="minorHAnsi" w:hAnsiTheme="minorHAnsi" w:cstheme="minorHAnsi"/>
          <w:sz w:val="20"/>
          <w:szCs w:val="20"/>
        </w:rPr>
        <w:t>inform the review of your disagreement.</w:t>
      </w:r>
      <w:r>
        <w:rPr>
          <w:rFonts w:asciiTheme="minorHAnsi" w:hAnsiTheme="minorHAnsi" w:cstheme="minorHAnsi"/>
          <w:sz w:val="20"/>
          <w:szCs w:val="20"/>
        </w:rPr>
        <w:t xml:space="preserve"> </w:t>
      </w:r>
      <w:r w:rsidR="00E4456D">
        <w:rPr>
          <w:rFonts w:asciiTheme="minorHAnsi" w:hAnsiTheme="minorHAnsi" w:cstheme="minorHAnsi"/>
          <w:sz w:val="20"/>
          <w:szCs w:val="20"/>
        </w:rPr>
        <w:t xml:space="preserve">  </w:t>
      </w:r>
    </w:p>
    <w:p w14:paraId="6D6FD2A9" w14:textId="77777777" w:rsidR="00A83D42" w:rsidRDefault="00A83D42" w:rsidP="00FE3601">
      <w:pPr>
        <w:jc w:val="both"/>
        <w:rPr>
          <w:rFonts w:asciiTheme="minorHAnsi" w:hAnsiTheme="minorHAnsi" w:cstheme="minorHAnsi"/>
          <w:sz w:val="20"/>
          <w:szCs w:val="20"/>
        </w:rPr>
      </w:pPr>
    </w:p>
    <w:p w14:paraId="75F19042" w14:textId="77777777" w:rsidR="00A83D42" w:rsidRDefault="00A83D42" w:rsidP="00FE3601">
      <w:pPr>
        <w:jc w:val="both"/>
        <w:rPr>
          <w:rFonts w:asciiTheme="minorHAnsi" w:hAnsiTheme="minorHAnsi" w:cstheme="minorHAnsi"/>
          <w:sz w:val="20"/>
          <w:szCs w:val="20"/>
        </w:rPr>
      </w:pPr>
      <w:r>
        <w:rPr>
          <w:rFonts w:asciiTheme="minorHAnsi" w:hAnsiTheme="minorHAnsi" w:cstheme="minorHAnsi"/>
          <w:sz w:val="20"/>
          <w:szCs w:val="20"/>
        </w:rPr>
        <w:t>The Statement of Work at page B-8</w:t>
      </w:r>
      <w:r w:rsidR="00B32256">
        <w:rPr>
          <w:rFonts w:asciiTheme="minorHAnsi" w:hAnsiTheme="minorHAnsi" w:cstheme="minorHAnsi"/>
          <w:sz w:val="20"/>
          <w:szCs w:val="20"/>
        </w:rPr>
        <w:t xml:space="preserve"> provides, in relevant part:</w:t>
      </w:r>
    </w:p>
    <w:p w14:paraId="4F381F59" w14:textId="77777777" w:rsidR="00B32256" w:rsidRPr="00CA1691" w:rsidRDefault="00B32256" w:rsidP="00B32256">
      <w:pPr>
        <w:ind w:left="720" w:right="720"/>
        <w:jc w:val="both"/>
        <w:rPr>
          <w:rFonts w:asciiTheme="minorHAnsi" w:eastAsiaTheme="minorHAnsi" w:hAnsiTheme="minorHAnsi" w:cstheme="minorHAnsi"/>
          <w:sz w:val="20"/>
          <w:szCs w:val="20"/>
        </w:rPr>
      </w:pPr>
    </w:p>
    <w:p w14:paraId="37177E69" w14:textId="77777777" w:rsidR="009E2B14" w:rsidRPr="00CA1691" w:rsidRDefault="00A83D42" w:rsidP="00B32256">
      <w:pPr>
        <w:ind w:left="720" w:right="720"/>
        <w:jc w:val="both"/>
        <w:rPr>
          <w:rFonts w:asciiTheme="minorHAnsi" w:eastAsiaTheme="minorHAnsi" w:hAnsiTheme="minorHAnsi" w:cstheme="minorHAnsi"/>
          <w:sz w:val="20"/>
          <w:szCs w:val="20"/>
        </w:rPr>
      </w:pPr>
      <w:r w:rsidRPr="00CA1691">
        <w:rPr>
          <w:rFonts w:asciiTheme="minorHAnsi" w:eastAsiaTheme="minorHAnsi" w:hAnsiTheme="minorHAnsi" w:cstheme="minorHAnsi"/>
          <w:sz w:val="20"/>
          <w:szCs w:val="20"/>
        </w:rPr>
        <w:t>**2. Estimated annual schedule hours: 7,173.0</w:t>
      </w:r>
    </w:p>
    <w:p w14:paraId="1B595D43" w14:textId="77777777" w:rsidR="00A83D42" w:rsidRPr="00CA1691" w:rsidRDefault="00B32256" w:rsidP="00B32256">
      <w:pPr>
        <w:autoSpaceDE w:val="0"/>
        <w:autoSpaceDN w:val="0"/>
        <w:adjustRightInd w:val="0"/>
        <w:ind w:left="720" w:right="720"/>
        <w:rPr>
          <w:rFonts w:asciiTheme="minorHAnsi" w:eastAsiaTheme="minorHAnsi" w:hAnsiTheme="minorHAnsi" w:cstheme="minorHAnsi"/>
          <w:sz w:val="20"/>
          <w:szCs w:val="20"/>
        </w:rPr>
      </w:pPr>
      <w:r w:rsidRPr="00CA1691">
        <w:rPr>
          <w:rFonts w:asciiTheme="minorHAnsi" w:eastAsiaTheme="minorHAnsi" w:hAnsiTheme="minorHAnsi" w:cstheme="minorHAnsi"/>
          <w:sz w:val="20"/>
          <w:szCs w:val="20"/>
        </w:rPr>
        <w:t>…</w:t>
      </w:r>
    </w:p>
    <w:p w14:paraId="4E5B8205" w14:textId="77777777" w:rsidR="00B32256" w:rsidRPr="00CA1691" w:rsidRDefault="00B32256" w:rsidP="00B32256">
      <w:pPr>
        <w:autoSpaceDE w:val="0"/>
        <w:autoSpaceDN w:val="0"/>
        <w:adjustRightInd w:val="0"/>
        <w:ind w:left="720" w:right="720"/>
        <w:rPr>
          <w:rFonts w:asciiTheme="minorHAnsi" w:eastAsiaTheme="minorHAnsi" w:hAnsiTheme="minorHAnsi" w:cstheme="minorHAnsi"/>
          <w:sz w:val="20"/>
          <w:szCs w:val="20"/>
        </w:rPr>
      </w:pPr>
    </w:p>
    <w:p w14:paraId="2797D9E0" w14:textId="5FD53DC7" w:rsidR="00B32256" w:rsidRPr="00CA1691" w:rsidRDefault="00A83D42" w:rsidP="00B32256">
      <w:pPr>
        <w:autoSpaceDE w:val="0"/>
        <w:autoSpaceDN w:val="0"/>
        <w:adjustRightInd w:val="0"/>
        <w:ind w:left="720" w:right="720"/>
        <w:rPr>
          <w:rFonts w:asciiTheme="minorHAnsi" w:eastAsiaTheme="minorHAnsi" w:hAnsiTheme="minorHAnsi" w:cstheme="minorHAnsi"/>
          <w:sz w:val="20"/>
          <w:szCs w:val="20"/>
        </w:rPr>
      </w:pPr>
      <w:r w:rsidRPr="00CA1691">
        <w:rPr>
          <w:rFonts w:asciiTheme="minorHAnsi" w:eastAsiaTheme="minorHAnsi" w:hAnsiTheme="minorHAnsi" w:cstheme="minorHAnsi"/>
          <w:sz w:val="20"/>
          <w:szCs w:val="20"/>
        </w:rPr>
        <w:t>** The estimated annual hours are approximately the number of hours needed</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to operate the trips as they are shown in the schedule. Also included in</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the total estimated annual hours are the number of hours needed for</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 xml:space="preserve">casing, </w:t>
      </w:r>
      <w:r w:rsidRPr="00CA1691">
        <w:rPr>
          <w:rFonts w:asciiTheme="minorHAnsi" w:eastAsiaTheme="minorHAnsi" w:hAnsiTheme="minorHAnsi" w:cstheme="minorHAnsi"/>
          <w:sz w:val="20"/>
          <w:szCs w:val="20"/>
        </w:rPr>
        <w:lastRenderedPageBreak/>
        <w:t>loading/unloading and mail mark-up. Prior to submitting a</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proposal, the supplier must determine the actual hours</w:t>
      </w:r>
      <w:r w:rsidR="00045F2B">
        <w:rPr>
          <w:rFonts w:asciiTheme="minorHAnsi" w:eastAsiaTheme="minorHAnsi" w:hAnsiTheme="minorHAnsi" w:cstheme="minorHAnsi"/>
          <w:sz w:val="20"/>
          <w:szCs w:val="20"/>
        </w:rPr>
        <w:t>.</w:t>
      </w:r>
    </w:p>
    <w:p w14:paraId="078E3AF9" w14:textId="77777777" w:rsidR="00B558AA" w:rsidRDefault="00B558AA" w:rsidP="00FE3601">
      <w:pPr>
        <w:jc w:val="both"/>
        <w:rPr>
          <w:rFonts w:asciiTheme="minorHAnsi" w:hAnsiTheme="minorHAnsi" w:cstheme="minorHAnsi"/>
          <w:sz w:val="20"/>
          <w:szCs w:val="20"/>
        </w:rPr>
      </w:pPr>
    </w:p>
    <w:p w14:paraId="11E7EA5E" w14:textId="77777777" w:rsidR="00A83D42" w:rsidRPr="000928D0" w:rsidRDefault="00A83D42" w:rsidP="00A83D42">
      <w:pPr>
        <w:jc w:val="both"/>
        <w:rPr>
          <w:rFonts w:asciiTheme="minorHAnsi" w:hAnsiTheme="minorHAnsi" w:cstheme="minorHAnsi"/>
          <w:sz w:val="20"/>
          <w:szCs w:val="20"/>
        </w:rPr>
      </w:pPr>
      <w:r w:rsidRPr="000928D0">
        <w:rPr>
          <w:rFonts w:asciiTheme="minorHAnsi" w:hAnsiTheme="minorHAnsi" w:cstheme="minorHAnsi"/>
          <w:sz w:val="20"/>
          <w:szCs w:val="20"/>
        </w:rPr>
        <w:t>The Statement of Work at page B-9</w:t>
      </w:r>
      <w:r w:rsidR="00B32256" w:rsidRPr="000928D0">
        <w:rPr>
          <w:rFonts w:asciiTheme="minorHAnsi" w:hAnsiTheme="minorHAnsi" w:cstheme="minorHAnsi"/>
          <w:sz w:val="20"/>
          <w:szCs w:val="20"/>
        </w:rPr>
        <w:t xml:space="preserve"> provides, in relevant part</w:t>
      </w:r>
      <w:r w:rsidRPr="000928D0">
        <w:rPr>
          <w:rFonts w:asciiTheme="minorHAnsi" w:hAnsiTheme="minorHAnsi" w:cstheme="minorHAnsi"/>
          <w:sz w:val="20"/>
          <w:szCs w:val="20"/>
        </w:rPr>
        <w:t>.</w:t>
      </w:r>
    </w:p>
    <w:p w14:paraId="0916C303" w14:textId="77777777" w:rsidR="00A83D42" w:rsidRPr="000928D0" w:rsidRDefault="00A83D42" w:rsidP="00FE3601">
      <w:pPr>
        <w:jc w:val="both"/>
        <w:rPr>
          <w:rFonts w:asciiTheme="minorHAnsi" w:hAnsiTheme="minorHAnsi" w:cstheme="minorHAnsi"/>
          <w:sz w:val="20"/>
          <w:szCs w:val="20"/>
        </w:rPr>
      </w:pPr>
    </w:p>
    <w:p w14:paraId="494410AC" w14:textId="09D020EF" w:rsidR="00A83D42" w:rsidRPr="00CA1691" w:rsidRDefault="00A83D42" w:rsidP="00B32256">
      <w:pPr>
        <w:autoSpaceDE w:val="0"/>
        <w:autoSpaceDN w:val="0"/>
        <w:adjustRightInd w:val="0"/>
        <w:ind w:left="720" w:right="720"/>
        <w:rPr>
          <w:rFonts w:asciiTheme="minorHAnsi" w:eastAsiaTheme="minorHAnsi" w:hAnsiTheme="minorHAnsi" w:cstheme="minorHAnsi"/>
          <w:sz w:val="20"/>
          <w:szCs w:val="20"/>
        </w:rPr>
      </w:pPr>
      <w:r w:rsidRPr="00CA1691">
        <w:rPr>
          <w:rFonts w:asciiTheme="minorHAnsi" w:eastAsiaTheme="minorHAnsi" w:hAnsiTheme="minorHAnsi" w:cstheme="minorHAnsi"/>
          <w:sz w:val="20"/>
          <w:szCs w:val="20"/>
        </w:rPr>
        <w:t>SPECIAL NOTE: Any additional hours or miles which may result from the supplier's</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unique operations should be included in the proposal price. The miles and hours</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shown in this section are the estimated minimum miles and hours necessary to</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operate the trips as shown and do not include wash</w:t>
      </w:r>
      <w:r w:rsidR="00686D91">
        <w:rPr>
          <w:rFonts w:asciiTheme="minorHAnsi" w:eastAsiaTheme="minorHAnsi" w:hAnsiTheme="minorHAnsi" w:cstheme="minorHAnsi"/>
          <w:sz w:val="20"/>
          <w:szCs w:val="20"/>
        </w:rPr>
        <w:t>-</w:t>
      </w:r>
      <w:r w:rsidRPr="00CA1691">
        <w:rPr>
          <w:rFonts w:asciiTheme="minorHAnsi" w:eastAsiaTheme="minorHAnsi" w:hAnsiTheme="minorHAnsi" w:cstheme="minorHAnsi"/>
          <w:sz w:val="20"/>
          <w:szCs w:val="20"/>
        </w:rPr>
        <w:t>up time, vehicle inspection,</w:t>
      </w:r>
      <w:r w:rsidR="00B32256" w:rsidRPr="00CA1691">
        <w:rPr>
          <w:rFonts w:asciiTheme="minorHAnsi" w:eastAsiaTheme="minorHAnsi" w:hAnsiTheme="minorHAnsi" w:cstheme="minorHAnsi"/>
          <w:sz w:val="20"/>
          <w:szCs w:val="20"/>
        </w:rPr>
        <w:t xml:space="preserve"> </w:t>
      </w:r>
      <w:r w:rsidRPr="00CA1691">
        <w:rPr>
          <w:rFonts w:asciiTheme="minorHAnsi" w:eastAsiaTheme="minorHAnsi" w:hAnsiTheme="minorHAnsi" w:cstheme="minorHAnsi"/>
          <w:sz w:val="20"/>
          <w:szCs w:val="20"/>
        </w:rPr>
        <w:t>etc.</w:t>
      </w:r>
    </w:p>
    <w:p w14:paraId="5340745E" w14:textId="77777777" w:rsidR="00B32256" w:rsidRPr="00045F2B" w:rsidRDefault="00B32256" w:rsidP="00B32256">
      <w:pPr>
        <w:autoSpaceDE w:val="0"/>
        <w:autoSpaceDN w:val="0"/>
        <w:adjustRightInd w:val="0"/>
        <w:ind w:left="720" w:right="720"/>
        <w:rPr>
          <w:rFonts w:asciiTheme="minorHAnsi" w:hAnsiTheme="minorHAnsi" w:cstheme="minorHAnsi"/>
          <w:sz w:val="20"/>
          <w:szCs w:val="20"/>
        </w:rPr>
      </w:pPr>
    </w:p>
    <w:p w14:paraId="6ABD2AD7" w14:textId="2B2EE11E" w:rsidR="0017253B" w:rsidRDefault="00D37033" w:rsidP="00FE3601">
      <w:pPr>
        <w:jc w:val="both"/>
        <w:rPr>
          <w:rFonts w:asciiTheme="minorHAnsi" w:hAnsiTheme="minorHAnsi" w:cstheme="minorHAnsi"/>
          <w:color w:val="000000"/>
          <w:sz w:val="20"/>
          <w:szCs w:val="20"/>
        </w:rPr>
      </w:pPr>
      <w:r>
        <w:rPr>
          <w:rFonts w:asciiTheme="minorHAnsi" w:hAnsiTheme="minorHAnsi" w:cstheme="minorHAnsi"/>
          <w:color w:val="000000"/>
          <w:sz w:val="20"/>
          <w:szCs w:val="20"/>
        </w:rPr>
        <w:t>It is not disputed that t</w:t>
      </w:r>
      <w:r w:rsidR="008157C0">
        <w:rPr>
          <w:rFonts w:asciiTheme="minorHAnsi" w:hAnsiTheme="minorHAnsi" w:cstheme="minorHAnsi"/>
          <w:color w:val="000000"/>
          <w:sz w:val="20"/>
          <w:szCs w:val="20"/>
        </w:rPr>
        <w:t xml:space="preserve">he </w:t>
      </w:r>
      <w:r w:rsidR="00045F2B">
        <w:rPr>
          <w:rFonts w:asciiTheme="minorHAnsi" w:hAnsiTheme="minorHAnsi" w:cstheme="minorHAnsi"/>
          <w:color w:val="000000"/>
          <w:sz w:val="20"/>
          <w:szCs w:val="20"/>
        </w:rPr>
        <w:t xml:space="preserve">SOW </w:t>
      </w:r>
      <w:r w:rsidR="008157C0">
        <w:rPr>
          <w:rFonts w:asciiTheme="minorHAnsi" w:hAnsiTheme="minorHAnsi" w:cstheme="minorHAnsi"/>
          <w:color w:val="000000"/>
          <w:sz w:val="20"/>
          <w:szCs w:val="20"/>
        </w:rPr>
        <w:t xml:space="preserve">was prepared </w:t>
      </w:r>
      <w:r>
        <w:rPr>
          <w:rFonts w:asciiTheme="minorHAnsi" w:hAnsiTheme="minorHAnsi" w:cstheme="minorHAnsi"/>
          <w:color w:val="000000"/>
          <w:sz w:val="20"/>
          <w:szCs w:val="20"/>
        </w:rPr>
        <w:t xml:space="preserve">by the Postal Service </w:t>
      </w:r>
      <w:r w:rsidR="008157C0">
        <w:rPr>
          <w:rFonts w:asciiTheme="minorHAnsi" w:hAnsiTheme="minorHAnsi" w:cstheme="minorHAnsi"/>
          <w:color w:val="000000"/>
          <w:sz w:val="20"/>
          <w:szCs w:val="20"/>
        </w:rPr>
        <w:t xml:space="preserve">based on </w:t>
      </w:r>
      <w:r>
        <w:rPr>
          <w:rFonts w:asciiTheme="minorHAnsi" w:hAnsiTheme="minorHAnsi" w:cstheme="minorHAnsi"/>
          <w:color w:val="000000"/>
          <w:sz w:val="20"/>
          <w:szCs w:val="20"/>
        </w:rPr>
        <w:t xml:space="preserve">its </w:t>
      </w:r>
      <w:r w:rsidR="0017253B">
        <w:rPr>
          <w:rFonts w:asciiTheme="minorHAnsi" w:hAnsiTheme="minorHAnsi" w:cstheme="minorHAnsi"/>
          <w:color w:val="000000"/>
          <w:sz w:val="20"/>
          <w:szCs w:val="20"/>
        </w:rPr>
        <w:t>operational</w:t>
      </w:r>
      <w:r w:rsidR="008157C0">
        <w:rPr>
          <w:rFonts w:asciiTheme="minorHAnsi" w:hAnsiTheme="minorHAnsi" w:cstheme="minorHAnsi"/>
          <w:color w:val="000000"/>
          <w:sz w:val="20"/>
          <w:szCs w:val="20"/>
        </w:rPr>
        <w:t xml:space="preserve"> requirements</w:t>
      </w:r>
      <w:r w:rsidR="0017253B">
        <w:rPr>
          <w:rFonts w:asciiTheme="minorHAnsi" w:hAnsiTheme="minorHAnsi" w:cstheme="minorHAnsi"/>
          <w:color w:val="000000"/>
          <w:sz w:val="20"/>
          <w:szCs w:val="20"/>
        </w:rPr>
        <w:t xml:space="preserve"> and information</w:t>
      </w:r>
      <w:r w:rsidR="008157C0">
        <w:rPr>
          <w:rFonts w:asciiTheme="minorHAnsi" w:hAnsiTheme="minorHAnsi" w:cstheme="minorHAnsi"/>
          <w:color w:val="000000"/>
          <w:sz w:val="20"/>
          <w:szCs w:val="20"/>
        </w:rPr>
        <w:t>.  Th</w:t>
      </w:r>
      <w:r w:rsidR="0017253B">
        <w:rPr>
          <w:rFonts w:asciiTheme="minorHAnsi" w:hAnsiTheme="minorHAnsi" w:cstheme="minorHAnsi"/>
          <w:color w:val="000000"/>
          <w:sz w:val="20"/>
          <w:szCs w:val="20"/>
        </w:rPr>
        <w:t>e requirements were reviewed by</w:t>
      </w:r>
      <w:r w:rsidR="008157C0">
        <w:rPr>
          <w:rFonts w:asciiTheme="minorHAnsi" w:hAnsiTheme="minorHAnsi" w:cstheme="minorHAnsi"/>
          <w:color w:val="000000"/>
          <w:sz w:val="20"/>
          <w:szCs w:val="20"/>
        </w:rPr>
        <w:t xml:space="preserve"> </w:t>
      </w:r>
      <w:r w:rsidR="0017253B">
        <w:rPr>
          <w:rFonts w:asciiTheme="minorHAnsi" w:hAnsiTheme="minorHAnsi" w:cstheme="minorHAnsi"/>
          <w:color w:val="000000"/>
          <w:sz w:val="20"/>
          <w:szCs w:val="20"/>
        </w:rPr>
        <w:t xml:space="preserve">local postal Operations personnel </w:t>
      </w:r>
      <w:r w:rsidR="008157C0">
        <w:rPr>
          <w:rFonts w:asciiTheme="minorHAnsi" w:hAnsiTheme="minorHAnsi" w:cstheme="minorHAnsi"/>
          <w:color w:val="000000"/>
          <w:sz w:val="20"/>
          <w:szCs w:val="20"/>
        </w:rPr>
        <w:t>prior to the Solicitation being issued</w:t>
      </w:r>
      <w:r w:rsidR="007F68B9">
        <w:rPr>
          <w:rFonts w:asciiTheme="minorHAnsi" w:hAnsiTheme="minorHAnsi" w:cstheme="minorHAnsi"/>
          <w:color w:val="000000"/>
          <w:sz w:val="20"/>
          <w:szCs w:val="20"/>
        </w:rPr>
        <w:t xml:space="preserve">.  In particular, </w:t>
      </w:r>
      <w:r w:rsidR="00EF3F35">
        <w:rPr>
          <w:rFonts w:asciiTheme="minorHAnsi" w:hAnsiTheme="minorHAnsi" w:cstheme="minorHAnsi"/>
          <w:color w:val="000000"/>
          <w:sz w:val="20"/>
          <w:szCs w:val="20"/>
        </w:rPr>
        <w:t xml:space="preserve">between December 5, 2017, and December 8, 2017, </w:t>
      </w:r>
      <w:r w:rsidR="007F68B9">
        <w:rPr>
          <w:rFonts w:asciiTheme="minorHAnsi" w:hAnsiTheme="minorHAnsi" w:cstheme="minorHAnsi"/>
          <w:color w:val="000000"/>
          <w:sz w:val="20"/>
          <w:szCs w:val="20"/>
        </w:rPr>
        <w:t xml:space="preserve">a station supervisor familiar with the routes and the </w:t>
      </w:r>
      <w:r w:rsidR="00045F2B">
        <w:rPr>
          <w:rFonts w:asciiTheme="minorHAnsi" w:hAnsiTheme="minorHAnsi" w:cstheme="minorHAnsi"/>
          <w:color w:val="000000"/>
          <w:sz w:val="20"/>
          <w:szCs w:val="20"/>
        </w:rPr>
        <w:t xml:space="preserve">applicable </w:t>
      </w:r>
      <w:r w:rsidR="007F68B9">
        <w:rPr>
          <w:rFonts w:asciiTheme="minorHAnsi" w:hAnsiTheme="minorHAnsi" w:cstheme="minorHAnsi"/>
          <w:color w:val="000000"/>
          <w:sz w:val="20"/>
          <w:szCs w:val="20"/>
        </w:rPr>
        <w:t>service standards conducted route surveys for each route</w:t>
      </w:r>
      <w:r w:rsidR="00EF3F35">
        <w:rPr>
          <w:rFonts w:asciiTheme="minorHAnsi" w:hAnsiTheme="minorHAnsi" w:cstheme="minorHAnsi"/>
          <w:color w:val="000000"/>
          <w:sz w:val="20"/>
          <w:szCs w:val="20"/>
        </w:rPr>
        <w:t xml:space="preserve"> that was to be included in the Solicitation</w:t>
      </w:r>
      <w:r w:rsidR="007F68B9">
        <w:rPr>
          <w:rFonts w:asciiTheme="minorHAnsi" w:hAnsiTheme="minorHAnsi" w:cstheme="minorHAnsi"/>
          <w:color w:val="000000"/>
          <w:sz w:val="20"/>
          <w:szCs w:val="20"/>
        </w:rPr>
        <w:t>.</w:t>
      </w:r>
      <w:r w:rsidR="00EF3F35">
        <w:rPr>
          <w:rFonts w:asciiTheme="minorHAnsi" w:hAnsiTheme="minorHAnsi" w:cstheme="minorHAnsi"/>
          <w:color w:val="000000"/>
          <w:sz w:val="20"/>
          <w:szCs w:val="20"/>
        </w:rPr>
        <w:t xml:space="preserve">  The Area Contract Delivery Service</w:t>
      </w:r>
      <w:r w:rsidR="0017253B">
        <w:rPr>
          <w:rFonts w:asciiTheme="minorHAnsi" w:hAnsiTheme="minorHAnsi" w:cstheme="minorHAnsi"/>
          <w:color w:val="000000"/>
          <w:sz w:val="20"/>
          <w:szCs w:val="20"/>
        </w:rPr>
        <w:t xml:space="preserve"> </w:t>
      </w:r>
      <w:r w:rsidR="00EF3F35">
        <w:rPr>
          <w:rFonts w:asciiTheme="minorHAnsi" w:hAnsiTheme="minorHAnsi" w:cstheme="minorHAnsi"/>
          <w:color w:val="000000"/>
          <w:sz w:val="20"/>
          <w:szCs w:val="20"/>
        </w:rPr>
        <w:t xml:space="preserve">(“CDS”) Coordinator forwarded those requirements to </w:t>
      </w:r>
      <w:r w:rsidR="00045F2B">
        <w:rPr>
          <w:rFonts w:asciiTheme="minorHAnsi" w:hAnsiTheme="minorHAnsi" w:cstheme="minorHAnsi"/>
          <w:color w:val="000000"/>
          <w:sz w:val="20"/>
          <w:szCs w:val="20"/>
        </w:rPr>
        <w:t xml:space="preserve">the </w:t>
      </w:r>
      <w:r w:rsidR="00EF3F35">
        <w:rPr>
          <w:rFonts w:asciiTheme="minorHAnsi" w:hAnsiTheme="minorHAnsi" w:cstheme="minorHAnsi"/>
          <w:color w:val="000000"/>
          <w:sz w:val="20"/>
          <w:szCs w:val="20"/>
        </w:rPr>
        <w:t>Supply Management</w:t>
      </w:r>
      <w:r w:rsidR="00045F2B">
        <w:rPr>
          <w:rFonts w:asciiTheme="minorHAnsi" w:hAnsiTheme="minorHAnsi" w:cstheme="minorHAnsi"/>
          <w:color w:val="000000"/>
          <w:sz w:val="20"/>
          <w:szCs w:val="20"/>
        </w:rPr>
        <w:t xml:space="preserve"> Contracting Officer</w:t>
      </w:r>
      <w:r w:rsidR="0017253B">
        <w:rPr>
          <w:rFonts w:asciiTheme="minorHAnsi" w:hAnsiTheme="minorHAnsi" w:cstheme="minorHAnsi"/>
          <w:color w:val="000000"/>
          <w:sz w:val="20"/>
          <w:szCs w:val="20"/>
        </w:rPr>
        <w:t>, who in turn included the estimates in the Statement of Work</w:t>
      </w:r>
      <w:r w:rsidR="00EF3F35">
        <w:rPr>
          <w:rFonts w:asciiTheme="minorHAnsi" w:hAnsiTheme="minorHAnsi" w:cstheme="minorHAnsi"/>
          <w:color w:val="000000"/>
          <w:sz w:val="20"/>
          <w:szCs w:val="20"/>
        </w:rPr>
        <w:t xml:space="preserve">.  </w:t>
      </w:r>
    </w:p>
    <w:p w14:paraId="76215B22" w14:textId="77777777" w:rsidR="0017253B" w:rsidRDefault="0017253B" w:rsidP="00FE3601">
      <w:pPr>
        <w:jc w:val="both"/>
        <w:rPr>
          <w:rFonts w:asciiTheme="minorHAnsi" w:hAnsiTheme="minorHAnsi" w:cstheme="minorHAnsi"/>
          <w:color w:val="000000"/>
          <w:sz w:val="20"/>
          <w:szCs w:val="20"/>
        </w:rPr>
      </w:pPr>
    </w:p>
    <w:p w14:paraId="78B2302B" w14:textId="407F179C" w:rsidR="008157C0" w:rsidRDefault="0017253B" w:rsidP="00FE3601">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Later, the Area CDS Coordinator </w:t>
      </w:r>
      <w:r w:rsidR="008157C0">
        <w:rPr>
          <w:rFonts w:asciiTheme="minorHAnsi" w:hAnsiTheme="minorHAnsi" w:cstheme="minorHAnsi"/>
          <w:color w:val="000000"/>
          <w:sz w:val="20"/>
          <w:szCs w:val="20"/>
        </w:rPr>
        <w:t xml:space="preserve">confirmed </w:t>
      </w:r>
      <w:r>
        <w:rPr>
          <w:rFonts w:asciiTheme="minorHAnsi" w:hAnsiTheme="minorHAnsi" w:cstheme="minorHAnsi"/>
          <w:color w:val="000000"/>
          <w:sz w:val="20"/>
          <w:szCs w:val="20"/>
        </w:rPr>
        <w:t>the estimates in response from an inquir</w:t>
      </w:r>
      <w:r w:rsidR="008157C0">
        <w:rPr>
          <w:rFonts w:asciiTheme="minorHAnsi" w:hAnsiTheme="minorHAnsi" w:cstheme="minorHAnsi"/>
          <w:color w:val="000000"/>
          <w:sz w:val="20"/>
          <w:szCs w:val="20"/>
        </w:rPr>
        <w:t>y from the Contracting Officer</w:t>
      </w:r>
      <w:r>
        <w:rPr>
          <w:rFonts w:asciiTheme="minorHAnsi" w:hAnsiTheme="minorHAnsi" w:cstheme="minorHAnsi"/>
          <w:color w:val="000000"/>
          <w:sz w:val="20"/>
          <w:szCs w:val="20"/>
        </w:rPr>
        <w:t>, who was prompted to ask for reassurance</w:t>
      </w:r>
      <w:r w:rsidR="008157C0">
        <w:rPr>
          <w:rFonts w:asciiTheme="minorHAnsi" w:hAnsiTheme="minorHAnsi" w:cstheme="minorHAnsi"/>
          <w:color w:val="000000"/>
          <w:sz w:val="20"/>
          <w:szCs w:val="20"/>
        </w:rPr>
        <w:t xml:space="preserve"> after receiving your initial disagreement and before the </w:t>
      </w:r>
      <w:r w:rsidR="00686D91">
        <w:rPr>
          <w:rFonts w:asciiTheme="minorHAnsi" w:hAnsiTheme="minorHAnsi" w:cstheme="minorHAnsi"/>
          <w:color w:val="000000"/>
          <w:sz w:val="20"/>
          <w:szCs w:val="20"/>
        </w:rPr>
        <w:t>S</w:t>
      </w:r>
      <w:r w:rsidR="008157C0">
        <w:rPr>
          <w:rFonts w:asciiTheme="minorHAnsi" w:hAnsiTheme="minorHAnsi" w:cstheme="minorHAnsi"/>
          <w:color w:val="000000"/>
          <w:sz w:val="20"/>
          <w:szCs w:val="20"/>
        </w:rPr>
        <w:t xml:space="preserve">olicitation closed.  </w:t>
      </w:r>
      <w:r>
        <w:rPr>
          <w:rFonts w:asciiTheme="minorHAnsi" w:hAnsiTheme="minorHAnsi" w:cstheme="minorHAnsi"/>
          <w:color w:val="000000"/>
          <w:sz w:val="20"/>
          <w:szCs w:val="20"/>
        </w:rPr>
        <w:t>Based on the response from the Area CDS Coordinator and a clarification from the supervisor who conducted the December route surveys, t</w:t>
      </w:r>
      <w:r w:rsidR="008157C0">
        <w:rPr>
          <w:rFonts w:asciiTheme="minorHAnsi" w:hAnsiTheme="minorHAnsi" w:cstheme="minorHAnsi"/>
          <w:color w:val="000000"/>
          <w:sz w:val="20"/>
          <w:szCs w:val="20"/>
        </w:rPr>
        <w:t xml:space="preserve">he Contracting Officer concluded that the estimated hours contained in the Statement of Work were substantially correct and justifiable.  </w:t>
      </w:r>
    </w:p>
    <w:p w14:paraId="66EED588" w14:textId="77777777" w:rsidR="008157C0" w:rsidRDefault="008157C0" w:rsidP="00FE3601">
      <w:pPr>
        <w:jc w:val="both"/>
        <w:rPr>
          <w:rFonts w:asciiTheme="minorHAnsi" w:hAnsiTheme="minorHAnsi" w:cstheme="minorHAnsi"/>
          <w:color w:val="000000"/>
          <w:sz w:val="20"/>
          <w:szCs w:val="20"/>
        </w:rPr>
      </w:pPr>
    </w:p>
    <w:p w14:paraId="7382C29B" w14:textId="46901E04" w:rsidR="008F2A39" w:rsidRDefault="0015774D" w:rsidP="00FE3601">
      <w:pPr>
        <w:jc w:val="both"/>
        <w:rPr>
          <w:rFonts w:asciiTheme="minorHAnsi" w:hAnsiTheme="minorHAnsi" w:cstheme="minorHAnsi"/>
          <w:color w:val="000000"/>
          <w:sz w:val="20"/>
          <w:szCs w:val="20"/>
        </w:rPr>
      </w:pPr>
      <w:r>
        <w:rPr>
          <w:rFonts w:asciiTheme="minorHAnsi" w:hAnsiTheme="minorHAnsi" w:cstheme="minorHAnsi"/>
          <w:noProof/>
          <w:color w:val="000000"/>
          <w:sz w:val="20"/>
          <w:szCs w:val="20"/>
        </w:rPr>
        <mc:AlternateContent>
          <mc:Choice Requires="wps">
            <w:drawing>
              <wp:anchor distT="0" distB="0" distL="114300" distR="114300" simplePos="0" relativeHeight="251659264" behindDoc="0" locked="0" layoutInCell="1" allowOverlap="1" wp14:anchorId="6BF843AB" wp14:editId="486E4F65">
                <wp:simplePos x="0" y="0"/>
                <wp:positionH relativeFrom="column">
                  <wp:posOffset>3571875</wp:posOffset>
                </wp:positionH>
                <wp:positionV relativeFrom="paragraph">
                  <wp:posOffset>130175</wp:posOffset>
                </wp:positionV>
                <wp:extent cx="704850" cy="180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485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B6AAE" w14:textId="63066892" w:rsidR="0015774D" w:rsidRPr="0015774D" w:rsidRDefault="0015774D" w:rsidP="0015774D">
                            <w:pPr>
                              <w:shd w:val="clear" w:color="auto" w:fill="000000" w:themeFill="text1"/>
                              <w:rPr>
                                <w:rFonts w:ascii="Arial Narrow" w:eastAsia="Arial Unicode MS" w:hAnsi="Arial Narrow" w:cs="Arial Unicode MS"/>
                                <w:color w:val="FFFFFF" w:themeColor="background1"/>
                                <w:sz w:val="16"/>
                                <w:szCs w:val="16"/>
                              </w:rPr>
                            </w:pPr>
                            <w:r>
                              <w:rPr>
                                <w:rFonts w:ascii="Arial Narrow" w:eastAsia="Arial Unicode MS" w:hAnsi="Arial Narrow" w:cs="Arial Unicode MS"/>
                                <w:sz w:val="16"/>
                                <w:szCs w:val="16"/>
                              </w:rPr>
                              <w:t>REDACTED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F843AB" id="_x0000_t202" coordsize="21600,21600" o:spt="202" path="m,l,21600r21600,l21600,xe">
                <v:stroke joinstyle="miter"/>
                <v:path gradientshapeok="t" o:connecttype="rect"/>
              </v:shapetype>
              <v:shape id="Text Box 5" o:spid="_x0000_s1026" type="#_x0000_t202" style="position:absolute;left:0;text-align:left;margin-left:281.25pt;margin-top:10.25pt;width:55.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" fillcolor="white [3201]" strokeweight=".5pt">
                <v:textbox>
                  <w:txbxContent>
                    <w:p w14:paraId="3C4B6AAE" w14:textId="63066892" w:rsidR="0015774D" w:rsidRPr="0015774D" w:rsidRDefault="0015774D" w:rsidP="0015774D">
                      <w:pPr>
                        <w:shd w:val="clear" w:color="auto" w:fill="000000" w:themeFill="text1"/>
                        <w:rPr>
                          <w:rFonts w:ascii="Arial Narrow" w:eastAsia="Arial Unicode MS" w:hAnsi="Arial Narrow" w:cs="Arial Unicode MS"/>
                          <w:color w:val="FFFFFF" w:themeColor="background1"/>
                          <w:sz w:val="16"/>
                          <w:szCs w:val="16"/>
                        </w:rPr>
                      </w:pPr>
                      <w:r>
                        <w:rPr>
                          <w:rFonts w:ascii="Arial Narrow" w:eastAsia="Arial Unicode MS" w:hAnsi="Arial Narrow" w:cs="Arial Unicode MS"/>
                          <w:sz w:val="16"/>
                          <w:szCs w:val="16"/>
                        </w:rPr>
                        <w:t>REDACTED</w:t>
                      </w:r>
                    </w:p>
                  </w:txbxContent>
                </v:textbox>
              </v:shape>
            </w:pict>
          </mc:Fallback>
        </mc:AlternateContent>
      </w:r>
      <w:r w:rsidR="008F2A39">
        <w:rPr>
          <w:rFonts w:asciiTheme="minorHAnsi" w:hAnsiTheme="minorHAnsi" w:cstheme="minorHAnsi"/>
          <w:color w:val="000000"/>
          <w:sz w:val="20"/>
          <w:szCs w:val="20"/>
        </w:rPr>
        <w:t>On December 19, 2017, you submitted a proposal in response to the Solicitation.  On your Cost Worksheet</w:t>
      </w:r>
      <w:r w:rsidR="00D37033">
        <w:rPr>
          <w:rFonts w:asciiTheme="minorHAnsi" w:hAnsiTheme="minorHAnsi" w:cstheme="minorHAnsi"/>
          <w:color w:val="000000"/>
          <w:sz w:val="20"/>
          <w:szCs w:val="20"/>
        </w:rPr>
        <w:t xml:space="preserve">, </w:t>
      </w:r>
      <w:r w:rsidR="008F2A39">
        <w:rPr>
          <w:rFonts w:asciiTheme="minorHAnsi" w:hAnsiTheme="minorHAnsi" w:cstheme="minorHAnsi"/>
          <w:color w:val="000000"/>
          <w:sz w:val="20"/>
          <w:szCs w:val="20"/>
        </w:rPr>
        <w:t xml:space="preserve">line 12 indicates that your proposal was based on </w:t>
      </w:r>
      <w:r>
        <w:rPr>
          <w:rFonts w:asciiTheme="minorHAnsi" w:hAnsiTheme="minorHAnsi" w:cstheme="minorHAnsi"/>
          <w:color w:val="000000"/>
          <w:sz w:val="20"/>
          <w:szCs w:val="20"/>
        </w:rPr>
        <w:tab/>
      </w:r>
      <w:r>
        <w:rPr>
          <w:rFonts w:asciiTheme="minorHAnsi" w:hAnsiTheme="minorHAnsi" w:cstheme="minorHAnsi"/>
          <w:color w:val="000000"/>
          <w:sz w:val="20"/>
          <w:szCs w:val="20"/>
        </w:rPr>
        <w:tab/>
        <w:t xml:space="preserve">          </w:t>
      </w:r>
      <w:r w:rsidR="008F2A39">
        <w:rPr>
          <w:rFonts w:asciiTheme="minorHAnsi" w:hAnsiTheme="minorHAnsi" w:cstheme="minorHAnsi"/>
          <w:color w:val="000000"/>
          <w:sz w:val="20"/>
          <w:szCs w:val="20"/>
        </w:rPr>
        <w:t>hours.</w:t>
      </w:r>
      <w:r w:rsidR="005E3C93">
        <w:rPr>
          <w:rFonts w:asciiTheme="minorHAnsi" w:hAnsiTheme="minorHAnsi" w:cstheme="minorHAnsi"/>
          <w:color w:val="000000"/>
          <w:sz w:val="20"/>
          <w:szCs w:val="20"/>
        </w:rPr>
        <w:t xml:space="preserve">  The Solicitation contained a total of </w:t>
      </w:r>
      <w:r w:rsidR="008E2A5E">
        <w:rPr>
          <w:rFonts w:asciiTheme="minorHAnsi" w:hAnsiTheme="minorHAnsi" w:cstheme="minorHAnsi"/>
          <w:color w:val="000000"/>
          <w:sz w:val="20"/>
          <w:szCs w:val="20"/>
        </w:rPr>
        <w:t xml:space="preserve">7,173 </w:t>
      </w:r>
      <w:r w:rsidR="005E3C93">
        <w:rPr>
          <w:rFonts w:asciiTheme="minorHAnsi" w:hAnsiTheme="minorHAnsi" w:cstheme="minorHAnsi"/>
          <w:color w:val="000000"/>
          <w:sz w:val="20"/>
          <w:szCs w:val="20"/>
        </w:rPr>
        <w:t>work hours as the estimate for performance.</w:t>
      </w:r>
    </w:p>
    <w:p w14:paraId="7A70AC57" w14:textId="77777777" w:rsidR="008F2A39" w:rsidRDefault="008F2A39" w:rsidP="00FE3601">
      <w:pPr>
        <w:jc w:val="both"/>
        <w:rPr>
          <w:rFonts w:asciiTheme="minorHAnsi" w:hAnsiTheme="minorHAnsi" w:cstheme="minorHAnsi"/>
          <w:color w:val="000000"/>
          <w:sz w:val="20"/>
          <w:szCs w:val="20"/>
        </w:rPr>
      </w:pPr>
      <w:bookmarkStart w:id="0" w:name="_GoBack"/>
      <w:bookmarkEnd w:id="0"/>
    </w:p>
    <w:p w14:paraId="4F908582" w14:textId="1289B3B6" w:rsidR="00A85D9E" w:rsidRDefault="00C02E83" w:rsidP="00FE3601">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 am the current SDRO designated to resolve your disagreement. </w:t>
      </w:r>
      <w:r w:rsidR="00CE70F2">
        <w:rPr>
          <w:rFonts w:asciiTheme="minorHAnsi" w:hAnsiTheme="minorHAnsi" w:cstheme="minorHAnsi"/>
          <w:color w:val="000000"/>
          <w:sz w:val="20"/>
          <w:szCs w:val="20"/>
        </w:rPr>
        <w:t xml:space="preserve">I have jurisdiction, pursuant to 39 CFR § 601.107 (b), to hear disagreements that concern alleged improprieties in a solicitation.  </w:t>
      </w:r>
      <w:r>
        <w:rPr>
          <w:rFonts w:asciiTheme="minorHAnsi" w:hAnsiTheme="minorHAnsi" w:cstheme="minorHAnsi"/>
          <w:color w:val="000000"/>
          <w:sz w:val="20"/>
          <w:szCs w:val="20"/>
        </w:rPr>
        <w:t>I have reviewed the</w:t>
      </w:r>
      <w:r w:rsidR="000E4C7D">
        <w:rPr>
          <w:rFonts w:asciiTheme="minorHAnsi" w:hAnsiTheme="minorHAnsi" w:cstheme="minorHAnsi"/>
          <w:color w:val="000000"/>
          <w:sz w:val="20"/>
          <w:szCs w:val="20"/>
        </w:rPr>
        <w:t xml:space="preserve"> matter</w:t>
      </w:r>
      <w:r w:rsidR="00EE513B">
        <w:rPr>
          <w:rFonts w:asciiTheme="minorHAnsi" w:hAnsiTheme="minorHAnsi" w:cstheme="minorHAnsi"/>
          <w:color w:val="000000"/>
          <w:sz w:val="20"/>
          <w:szCs w:val="20"/>
        </w:rPr>
        <w:t xml:space="preserve"> </w:t>
      </w:r>
      <w:r w:rsidR="000E4C7D">
        <w:rPr>
          <w:rFonts w:asciiTheme="minorHAnsi" w:hAnsiTheme="minorHAnsi" w:cstheme="minorHAnsi"/>
          <w:color w:val="000000"/>
          <w:sz w:val="20"/>
          <w:szCs w:val="20"/>
        </w:rPr>
        <w:t xml:space="preserve">and provide </w:t>
      </w:r>
      <w:r w:rsidR="00CE70F2">
        <w:rPr>
          <w:rFonts w:asciiTheme="minorHAnsi" w:hAnsiTheme="minorHAnsi" w:cstheme="minorHAnsi"/>
          <w:color w:val="000000"/>
          <w:sz w:val="20"/>
          <w:szCs w:val="20"/>
        </w:rPr>
        <w:t>my decision herein</w:t>
      </w:r>
      <w:r w:rsidR="000E4C7D">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p>
    <w:p w14:paraId="765EA876" w14:textId="77777777" w:rsidR="00A85D9E" w:rsidRDefault="00A85D9E" w:rsidP="00FE3601">
      <w:pPr>
        <w:jc w:val="both"/>
        <w:rPr>
          <w:rFonts w:asciiTheme="minorHAnsi" w:hAnsiTheme="minorHAnsi" w:cstheme="minorHAnsi"/>
          <w:color w:val="000000"/>
          <w:sz w:val="20"/>
          <w:szCs w:val="20"/>
        </w:rPr>
      </w:pPr>
    </w:p>
    <w:p w14:paraId="2871A7B6" w14:textId="77777777" w:rsidR="008A1D06" w:rsidRPr="00CB09C2" w:rsidRDefault="00B800BF" w:rsidP="00FE3601">
      <w:pPr>
        <w:jc w:val="both"/>
        <w:rPr>
          <w:rFonts w:asciiTheme="minorHAnsi" w:hAnsiTheme="minorHAnsi" w:cstheme="minorHAnsi"/>
          <w:b/>
          <w:sz w:val="20"/>
          <w:szCs w:val="20"/>
        </w:rPr>
      </w:pPr>
      <w:r>
        <w:rPr>
          <w:rFonts w:asciiTheme="minorHAnsi" w:hAnsiTheme="minorHAnsi" w:cstheme="minorHAnsi"/>
          <w:b/>
          <w:sz w:val="20"/>
          <w:szCs w:val="20"/>
        </w:rPr>
        <w:t xml:space="preserve">Basis for </w:t>
      </w:r>
      <w:r w:rsidR="00005193">
        <w:rPr>
          <w:rFonts w:asciiTheme="minorHAnsi" w:hAnsiTheme="minorHAnsi" w:cstheme="minorHAnsi"/>
          <w:b/>
          <w:sz w:val="20"/>
          <w:szCs w:val="20"/>
        </w:rPr>
        <w:t>SDRO Decision</w:t>
      </w:r>
    </w:p>
    <w:p w14:paraId="2B3BB9E0" w14:textId="77777777" w:rsidR="00097DB0" w:rsidRDefault="00097DB0" w:rsidP="00FE3601">
      <w:pPr>
        <w:jc w:val="both"/>
        <w:rPr>
          <w:rFonts w:asciiTheme="minorHAnsi" w:hAnsiTheme="minorHAnsi" w:cstheme="minorHAnsi"/>
          <w:sz w:val="20"/>
          <w:szCs w:val="20"/>
        </w:rPr>
      </w:pPr>
    </w:p>
    <w:p w14:paraId="69029AF6" w14:textId="154B8A18" w:rsidR="000928D0" w:rsidRDefault="000928D0" w:rsidP="00FE3601">
      <w:pPr>
        <w:jc w:val="both"/>
        <w:rPr>
          <w:rFonts w:asciiTheme="minorHAnsi" w:hAnsiTheme="minorHAnsi" w:cstheme="minorHAnsi"/>
          <w:sz w:val="20"/>
          <w:szCs w:val="20"/>
        </w:rPr>
      </w:pPr>
      <w:r>
        <w:rPr>
          <w:rFonts w:asciiTheme="minorHAnsi" w:hAnsiTheme="minorHAnsi" w:cstheme="minorHAnsi"/>
          <w:sz w:val="20"/>
          <w:szCs w:val="20"/>
        </w:rPr>
        <w:t xml:space="preserve">My review of the estimates and procedures employed to develop the </w:t>
      </w:r>
      <w:r w:rsidR="001C7F8A">
        <w:rPr>
          <w:rFonts w:asciiTheme="minorHAnsi" w:hAnsiTheme="minorHAnsi" w:cstheme="minorHAnsi"/>
          <w:sz w:val="20"/>
          <w:szCs w:val="20"/>
        </w:rPr>
        <w:t xml:space="preserve">Solicitation’s </w:t>
      </w:r>
      <w:r>
        <w:rPr>
          <w:rFonts w:asciiTheme="minorHAnsi" w:hAnsiTheme="minorHAnsi" w:cstheme="minorHAnsi"/>
          <w:sz w:val="20"/>
          <w:szCs w:val="20"/>
        </w:rPr>
        <w:t xml:space="preserve">SOW </w:t>
      </w:r>
      <w:r w:rsidR="00D37033">
        <w:rPr>
          <w:rFonts w:asciiTheme="minorHAnsi" w:hAnsiTheme="minorHAnsi" w:cstheme="minorHAnsi"/>
          <w:sz w:val="20"/>
          <w:szCs w:val="20"/>
        </w:rPr>
        <w:t>provide that the Postal Service proceeded to develop the requirements in a standard manner and such process</w:t>
      </w:r>
      <w:r w:rsidR="001C7F8A">
        <w:rPr>
          <w:rFonts w:asciiTheme="minorHAnsi" w:hAnsiTheme="minorHAnsi" w:cstheme="minorHAnsi"/>
          <w:sz w:val="20"/>
          <w:szCs w:val="20"/>
        </w:rPr>
        <w:t>es</w:t>
      </w:r>
      <w:r w:rsidR="00D37033">
        <w:rPr>
          <w:rFonts w:asciiTheme="minorHAnsi" w:hAnsiTheme="minorHAnsi" w:cstheme="minorHAnsi"/>
          <w:sz w:val="20"/>
          <w:szCs w:val="20"/>
        </w:rPr>
        <w:t xml:space="preserve"> w</w:t>
      </w:r>
      <w:r w:rsidR="001C7F8A">
        <w:rPr>
          <w:rFonts w:asciiTheme="minorHAnsi" w:hAnsiTheme="minorHAnsi" w:cstheme="minorHAnsi"/>
          <w:sz w:val="20"/>
          <w:szCs w:val="20"/>
        </w:rPr>
        <w:t xml:space="preserve">ere </w:t>
      </w:r>
      <w:r w:rsidR="00D37033">
        <w:rPr>
          <w:rFonts w:asciiTheme="minorHAnsi" w:hAnsiTheme="minorHAnsi" w:cstheme="minorHAnsi"/>
          <w:sz w:val="20"/>
          <w:szCs w:val="20"/>
        </w:rPr>
        <w:t xml:space="preserve">consistent with the typical approach </w:t>
      </w:r>
      <w:r w:rsidR="001C7F8A">
        <w:rPr>
          <w:rFonts w:asciiTheme="minorHAnsi" w:hAnsiTheme="minorHAnsi" w:cstheme="minorHAnsi"/>
          <w:sz w:val="20"/>
          <w:szCs w:val="20"/>
        </w:rPr>
        <w:t xml:space="preserve">to determine hours </w:t>
      </w:r>
      <w:r w:rsidR="00D37033">
        <w:rPr>
          <w:rFonts w:asciiTheme="minorHAnsi" w:hAnsiTheme="minorHAnsi" w:cstheme="minorHAnsi"/>
          <w:sz w:val="20"/>
          <w:szCs w:val="20"/>
        </w:rPr>
        <w:t xml:space="preserve">for CDS routes.  While you disagree with the total hours contained in the Solicitation, your proposal took </w:t>
      </w:r>
      <w:r w:rsidR="001C7F8A">
        <w:rPr>
          <w:rFonts w:asciiTheme="minorHAnsi" w:hAnsiTheme="minorHAnsi" w:cstheme="minorHAnsi"/>
          <w:sz w:val="20"/>
          <w:szCs w:val="20"/>
        </w:rPr>
        <w:t xml:space="preserve">this perspective into account in submitting your offer for evaluation by the Contracting Officer. </w:t>
      </w:r>
      <w:r w:rsidR="00D37033">
        <w:rPr>
          <w:rFonts w:asciiTheme="minorHAnsi" w:hAnsiTheme="minorHAnsi" w:cstheme="minorHAnsi"/>
          <w:sz w:val="20"/>
          <w:szCs w:val="20"/>
        </w:rPr>
        <w:t xml:space="preserve"> </w:t>
      </w:r>
    </w:p>
    <w:p w14:paraId="5B6C8294" w14:textId="77777777" w:rsidR="000928D0" w:rsidRDefault="000928D0" w:rsidP="00FE3601">
      <w:pPr>
        <w:jc w:val="both"/>
        <w:rPr>
          <w:rFonts w:asciiTheme="minorHAnsi" w:hAnsiTheme="minorHAnsi" w:cstheme="minorHAnsi"/>
          <w:sz w:val="20"/>
          <w:szCs w:val="20"/>
        </w:rPr>
      </w:pPr>
    </w:p>
    <w:p w14:paraId="2D56882A" w14:textId="30B9521C" w:rsidR="005E329C" w:rsidRDefault="00EE17BA" w:rsidP="00FE3601">
      <w:pPr>
        <w:jc w:val="both"/>
        <w:rPr>
          <w:rFonts w:asciiTheme="minorHAnsi" w:hAnsiTheme="minorHAnsi" w:cstheme="minorHAnsi"/>
          <w:sz w:val="20"/>
          <w:szCs w:val="20"/>
        </w:rPr>
      </w:pPr>
      <w:r>
        <w:rPr>
          <w:rFonts w:asciiTheme="minorHAnsi" w:hAnsiTheme="minorHAnsi" w:cstheme="minorHAnsi"/>
          <w:sz w:val="20"/>
          <w:szCs w:val="20"/>
        </w:rPr>
        <w:t xml:space="preserve">The Postal Service, and in particular here, the </w:t>
      </w:r>
      <w:r w:rsidR="00F52DCA">
        <w:rPr>
          <w:rFonts w:asciiTheme="minorHAnsi" w:hAnsiTheme="minorHAnsi" w:cstheme="minorHAnsi"/>
          <w:sz w:val="20"/>
          <w:szCs w:val="20"/>
        </w:rPr>
        <w:t>local postal</w:t>
      </w:r>
      <w:r>
        <w:rPr>
          <w:rFonts w:asciiTheme="minorHAnsi" w:hAnsiTheme="minorHAnsi" w:cstheme="minorHAnsi"/>
          <w:sz w:val="20"/>
          <w:szCs w:val="20"/>
        </w:rPr>
        <w:t xml:space="preserve"> Operations </w:t>
      </w:r>
      <w:r w:rsidR="00F52DCA">
        <w:rPr>
          <w:rFonts w:asciiTheme="minorHAnsi" w:hAnsiTheme="minorHAnsi" w:cstheme="minorHAnsi"/>
          <w:sz w:val="20"/>
          <w:szCs w:val="20"/>
        </w:rPr>
        <w:t>personnel</w:t>
      </w:r>
      <w:r>
        <w:rPr>
          <w:rFonts w:asciiTheme="minorHAnsi" w:hAnsiTheme="minorHAnsi" w:cstheme="minorHAnsi"/>
          <w:sz w:val="20"/>
          <w:szCs w:val="20"/>
        </w:rPr>
        <w:t xml:space="preserve">, </w:t>
      </w:r>
      <w:r w:rsidR="005E3C93">
        <w:rPr>
          <w:rFonts w:asciiTheme="minorHAnsi" w:hAnsiTheme="minorHAnsi" w:cstheme="minorHAnsi"/>
          <w:sz w:val="20"/>
          <w:szCs w:val="20"/>
        </w:rPr>
        <w:t xml:space="preserve">are </w:t>
      </w:r>
      <w:r w:rsidR="001C7F8A">
        <w:rPr>
          <w:rFonts w:asciiTheme="minorHAnsi" w:hAnsiTheme="minorHAnsi" w:cstheme="minorHAnsi"/>
          <w:sz w:val="20"/>
          <w:szCs w:val="20"/>
        </w:rPr>
        <w:t xml:space="preserve">certainly qualified </w:t>
      </w:r>
      <w:r>
        <w:rPr>
          <w:rFonts w:asciiTheme="minorHAnsi" w:hAnsiTheme="minorHAnsi" w:cstheme="minorHAnsi"/>
          <w:sz w:val="20"/>
          <w:szCs w:val="20"/>
        </w:rPr>
        <w:t xml:space="preserve">to determine the Statement of Work requirements.  </w:t>
      </w:r>
      <w:r w:rsidR="00D804FB">
        <w:rPr>
          <w:rFonts w:asciiTheme="minorHAnsi" w:hAnsiTheme="minorHAnsi" w:cstheme="minorHAnsi"/>
          <w:sz w:val="20"/>
          <w:szCs w:val="20"/>
        </w:rPr>
        <w:t>The</w:t>
      </w:r>
      <w:r w:rsidR="001C7F8A">
        <w:rPr>
          <w:rFonts w:asciiTheme="minorHAnsi" w:hAnsiTheme="minorHAnsi" w:cstheme="minorHAnsi"/>
          <w:sz w:val="20"/>
          <w:szCs w:val="20"/>
        </w:rPr>
        <w:t xml:space="preserve">se officials have </w:t>
      </w:r>
      <w:r w:rsidR="00D804FB">
        <w:rPr>
          <w:rFonts w:asciiTheme="minorHAnsi" w:hAnsiTheme="minorHAnsi" w:cstheme="minorHAnsi"/>
          <w:sz w:val="20"/>
          <w:szCs w:val="20"/>
        </w:rPr>
        <w:t xml:space="preserve">experience in auditing routes, setting the </w:t>
      </w:r>
      <w:r>
        <w:rPr>
          <w:rFonts w:asciiTheme="minorHAnsi" w:hAnsiTheme="minorHAnsi" w:cstheme="minorHAnsi"/>
          <w:sz w:val="20"/>
          <w:szCs w:val="20"/>
        </w:rPr>
        <w:t>standard of performance</w:t>
      </w:r>
      <w:r w:rsidR="00D804FB">
        <w:rPr>
          <w:rFonts w:asciiTheme="minorHAnsi" w:hAnsiTheme="minorHAnsi" w:cstheme="minorHAnsi"/>
          <w:sz w:val="20"/>
          <w:szCs w:val="20"/>
        </w:rPr>
        <w:t>,</w:t>
      </w:r>
      <w:r>
        <w:rPr>
          <w:rFonts w:asciiTheme="minorHAnsi" w:hAnsiTheme="minorHAnsi" w:cstheme="minorHAnsi"/>
          <w:sz w:val="20"/>
          <w:szCs w:val="20"/>
        </w:rPr>
        <w:t xml:space="preserve"> and specify</w:t>
      </w:r>
      <w:r w:rsidR="00D804FB">
        <w:rPr>
          <w:rFonts w:asciiTheme="minorHAnsi" w:hAnsiTheme="minorHAnsi" w:cstheme="minorHAnsi"/>
          <w:sz w:val="20"/>
          <w:szCs w:val="20"/>
        </w:rPr>
        <w:t>ing</w:t>
      </w:r>
      <w:r>
        <w:rPr>
          <w:rFonts w:asciiTheme="minorHAnsi" w:hAnsiTheme="minorHAnsi" w:cstheme="minorHAnsi"/>
          <w:sz w:val="20"/>
          <w:szCs w:val="20"/>
        </w:rPr>
        <w:t xml:space="preserve"> a line of travel deemed to be the most efficient</w:t>
      </w:r>
      <w:r w:rsidR="00D804FB">
        <w:rPr>
          <w:rFonts w:asciiTheme="minorHAnsi" w:hAnsiTheme="minorHAnsi" w:cstheme="minorHAnsi"/>
          <w:sz w:val="20"/>
          <w:szCs w:val="20"/>
        </w:rPr>
        <w:t>.</w:t>
      </w:r>
      <w:r>
        <w:rPr>
          <w:rFonts w:asciiTheme="minorHAnsi" w:hAnsiTheme="minorHAnsi" w:cstheme="minorHAnsi"/>
          <w:sz w:val="20"/>
          <w:szCs w:val="20"/>
        </w:rPr>
        <w:t xml:space="preserve">  </w:t>
      </w:r>
      <w:r w:rsidR="00D804FB">
        <w:rPr>
          <w:rFonts w:asciiTheme="minorHAnsi" w:hAnsiTheme="minorHAnsi" w:cstheme="minorHAnsi"/>
          <w:sz w:val="20"/>
          <w:szCs w:val="20"/>
        </w:rPr>
        <w:t xml:space="preserve">Here, established tools and resources were used to confirm the estimated annual schedule hours for the routes included in the Solicitation.  </w:t>
      </w:r>
      <w:r>
        <w:rPr>
          <w:rFonts w:asciiTheme="minorHAnsi" w:hAnsiTheme="minorHAnsi" w:cstheme="minorHAnsi"/>
          <w:sz w:val="20"/>
          <w:szCs w:val="20"/>
        </w:rPr>
        <w:t>I find no evidence that the estimated hours were understated</w:t>
      </w:r>
      <w:r w:rsidR="000928D0">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6BB2792A" w14:textId="77777777" w:rsidR="00EE17BA" w:rsidRDefault="00EE17BA" w:rsidP="00FE3601">
      <w:pPr>
        <w:jc w:val="both"/>
        <w:rPr>
          <w:rFonts w:asciiTheme="minorHAnsi" w:hAnsiTheme="minorHAnsi" w:cstheme="minorHAnsi"/>
          <w:sz w:val="20"/>
          <w:szCs w:val="20"/>
        </w:rPr>
      </w:pPr>
    </w:p>
    <w:p w14:paraId="38DF2C28" w14:textId="7E68BA25" w:rsidR="00EE17BA" w:rsidRDefault="00EE17BA" w:rsidP="00FE3601">
      <w:pPr>
        <w:jc w:val="both"/>
        <w:rPr>
          <w:rFonts w:asciiTheme="minorHAnsi" w:hAnsiTheme="minorHAnsi" w:cstheme="minorHAnsi"/>
          <w:sz w:val="20"/>
          <w:szCs w:val="20"/>
        </w:rPr>
      </w:pPr>
      <w:r>
        <w:rPr>
          <w:rFonts w:asciiTheme="minorHAnsi" w:hAnsiTheme="minorHAnsi" w:cstheme="minorHAnsi"/>
          <w:sz w:val="20"/>
          <w:szCs w:val="20"/>
        </w:rPr>
        <w:t xml:space="preserve">I find that the Solicitation specifically denoted the “estimated annual schedule hours” in the Statement of Work, and clarified that the supplier was responsible for determining the hours </w:t>
      </w:r>
      <w:r w:rsidR="000928D0">
        <w:rPr>
          <w:rFonts w:asciiTheme="minorHAnsi" w:hAnsiTheme="minorHAnsi" w:cstheme="minorHAnsi"/>
          <w:sz w:val="20"/>
          <w:szCs w:val="20"/>
        </w:rPr>
        <w:t xml:space="preserve">upon which it would </w:t>
      </w:r>
      <w:proofErr w:type="gramStart"/>
      <w:r w:rsidR="000928D0">
        <w:rPr>
          <w:rFonts w:asciiTheme="minorHAnsi" w:hAnsiTheme="minorHAnsi" w:cstheme="minorHAnsi"/>
          <w:sz w:val="20"/>
          <w:szCs w:val="20"/>
        </w:rPr>
        <w:t>submit</w:t>
      </w:r>
      <w:proofErr w:type="gramEnd"/>
      <w:r w:rsidR="000928D0">
        <w:rPr>
          <w:rFonts w:asciiTheme="minorHAnsi" w:hAnsiTheme="minorHAnsi" w:cstheme="minorHAnsi"/>
          <w:sz w:val="20"/>
          <w:szCs w:val="20"/>
        </w:rPr>
        <w:t xml:space="preserve"> in its proposal.  T</w:t>
      </w:r>
      <w:r w:rsidR="00F23E4C">
        <w:rPr>
          <w:rFonts w:asciiTheme="minorHAnsi" w:hAnsiTheme="minorHAnsi" w:cstheme="minorHAnsi"/>
          <w:sz w:val="20"/>
          <w:szCs w:val="20"/>
        </w:rPr>
        <w:t>he Solicitation allowed for suppliers to use their own experience and information when preparing their proposals, and each supplier was free to use a different number of annual schedule hours on its Cost Worksheet.  The Postal Service</w:t>
      </w:r>
      <w:r w:rsidR="00897BAA">
        <w:rPr>
          <w:rFonts w:asciiTheme="minorHAnsi" w:hAnsiTheme="minorHAnsi" w:cstheme="minorHAnsi"/>
          <w:sz w:val="20"/>
          <w:szCs w:val="20"/>
        </w:rPr>
        <w:t xml:space="preserve"> evaluation team would readily be able</w:t>
      </w:r>
      <w:r w:rsidR="00F23E4C">
        <w:rPr>
          <w:rFonts w:asciiTheme="minorHAnsi" w:hAnsiTheme="minorHAnsi" w:cstheme="minorHAnsi"/>
          <w:sz w:val="20"/>
          <w:szCs w:val="20"/>
        </w:rPr>
        <w:t xml:space="preserve"> compare the number of work hours used by each supplier,</w:t>
      </w:r>
      <w:r w:rsidR="00897BAA">
        <w:rPr>
          <w:rFonts w:asciiTheme="minorHAnsi" w:hAnsiTheme="minorHAnsi" w:cstheme="minorHAnsi"/>
          <w:sz w:val="20"/>
          <w:szCs w:val="20"/>
        </w:rPr>
        <w:t xml:space="preserve"> and as a result, would also be</w:t>
      </w:r>
      <w:r w:rsidR="00F23E4C">
        <w:rPr>
          <w:rFonts w:asciiTheme="minorHAnsi" w:hAnsiTheme="minorHAnsi" w:cstheme="minorHAnsi"/>
          <w:sz w:val="20"/>
          <w:szCs w:val="20"/>
        </w:rPr>
        <w:t xml:space="preserve"> able to fairly evaluate whether suppliers understood the requirements and could be successful in performance of the contract.  </w:t>
      </w:r>
      <w:r w:rsidR="000928D0">
        <w:rPr>
          <w:rFonts w:asciiTheme="minorHAnsi" w:hAnsiTheme="minorHAnsi" w:cstheme="minorHAnsi"/>
          <w:sz w:val="20"/>
          <w:szCs w:val="20"/>
        </w:rPr>
        <w:t xml:space="preserve">As such, I find that there was no impropriety in the Solicitation.  </w:t>
      </w:r>
      <w:r w:rsidR="00F23E4C">
        <w:rPr>
          <w:rFonts w:asciiTheme="minorHAnsi" w:hAnsiTheme="minorHAnsi" w:cstheme="minorHAnsi"/>
          <w:sz w:val="20"/>
          <w:szCs w:val="20"/>
        </w:rPr>
        <w:t xml:space="preserve">As a result, I find no </w:t>
      </w:r>
      <w:r w:rsidR="00F23E4C">
        <w:rPr>
          <w:rFonts w:asciiTheme="minorHAnsi" w:hAnsiTheme="minorHAnsi" w:cstheme="minorHAnsi"/>
          <w:sz w:val="20"/>
          <w:szCs w:val="20"/>
        </w:rPr>
        <w:lastRenderedPageBreak/>
        <w:t>reason to conclude that the Solicitation</w:t>
      </w:r>
      <w:r w:rsidR="00001C62">
        <w:rPr>
          <w:rFonts w:asciiTheme="minorHAnsi" w:hAnsiTheme="minorHAnsi" w:cstheme="minorHAnsi"/>
          <w:sz w:val="20"/>
          <w:szCs w:val="20"/>
        </w:rPr>
        <w:t xml:space="preserve">, as written, prevented the Postal Service from being able to fairly compare the proposals, or that it created a disadvantage or unfair advantage for suppliers.  </w:t>
      </w:r>
      <w:r w:rsidR="00F23E4C">
        <w:rPr>
          <w:rFonts w:asciiTheme="minorHAnsi" w:hAnsiTheme="minorHAnsi" w:cstheme="minorHAnsi"/>
          <w:sz w:val="20"/>
          <w:szCs w:val="20"/>
        </w:rPr>
        <w:t xml:space="preserve"> </w:t>
      </w:r>
    </w:p>
    <w:p w14:paraId="64ADC396" w14:textId="77777777" w:rsidR="00EE17BA" w:rsidRDefault="00EE17BA" w:rsidP="00FE3601">
      <w:pPr>
        <w:jc w:val="both"/>
        <w:rPr>
          <w:rFonts w:asciiTheme="minorHAnsi" w:hAnsiTheme="minorHAnsi" w:cstheme="minorHAnsi"/>
          <w:sz w:val="20"/>
          <w:szCs w:val="20"/>
        </w:rPr>
      </w:pPr>
    </w:p>
    <w:p w14:paraId="79352F26" w14:textId="77777777" w:rsidR="005B7774" w:rsidRPr="005B7774" w:rsidRDefault="00385772" w:rsidP="00FE3601">
      <w:pPr>
        <w:rPr>
          <w:rFonts w:asciiTheme="minorHAnsi" w:hAnsiTheme="minorHAnsi" w:cstheme="minorHAnsi"/>
          <w:b/>
          <w:sz w:val="20"/>
          <w:szCs w:val="20"/>
        </w:rPr>
      </w:pPr>
      <w:r>
        <w:rPr>
          <w:rFonts w:asciiTheme="minorHAnsi" w:hAnsiTheme="minorHAnsi" w:cstheme="minorHAnsi"/>
          <w:b/>
          <w:sz w:val="20"/>
          <w:szCs w:val="20"/>
        </w:rPr>
        <w:t>SDRO Decision</w:t>
      </w:r>
    </w:p>
    <w:p w14:paraId="085EC6F5" w14:textId="77777777" w:rsidR="005B7774" w:rsidRDefault="005B7774" w:rsidP="00FE3601">
      <w:pPr>
        <w:rPr>
          <w:rFonts w:asciiTheme="minorHAnsi" w:hAnsiTheme="minorHAnsi" w:cstheme="minorHAnsi"/>
          <w:sz w:val="20"/>
          <w:szCs w:val="20"/>
        </w:rPr>
      </w:pPr>
    </w:p>
    <w:p w14:paraId="37036C1D" w14:textId="77777777" w:rsidR="009E6164" w:rsidRDefault="00875304" w:rsidP="00897BAA">
      <w:pPr>
        <w:jc w:val="both"/>
        <w:rPr>
          <w:rFonts w:asciiTheme="minorHAnsi" w:hAnsiTheme="minorHAnsi" w:cstheme="minorHAnsi"/>
          <w:sz w:val="20"/>
          <w:szCs w:val="20"/>
        </w:rPr>
      </w:pPr>
      <w:r>
        <w:rPr>
          <w:rFonts w:asciiTheme="minorHAnsi" w:hAnsiTheme="minorHAnsi" w:cstheme="minorHAnsi"/>
          <w:sz w:val="20"/>
          <w:szCs w:val="20"/>
          <w:lang w:val="en"/>
        </w:rPr>
        <w:t>I conclude that</w:t>
      </w:r>
      <w:r w:rsidR="009C5AA8">
        <w:rPr>
          <w:rFonts w:asciiTheme="minorHAnsi" w:hAnsiTheme="minorHAnsi" w:cstheme="minorHAnsi"/>
          <w:sz w:val="20"/>
          <w:szCs w:val="20"/>
          <w:lang w:val="en"/>
        </w:rPr>
        <w:t xml:space="preserve"> </w:t>
      </w:r>
      <w:r>
        <w:rPr>
          <w:rFonts w:asciiTheme="minorHAnsi" w:hAnsiTheme="minorHAnsi" w:cstheme="minorHAnsi"/>
          <w:sz w:val="20"/>
          <w:szCs w:val="20"/>
          <w:lang w:val="en"/>
        </w:rPr>
        <w:t>there were no improprieties in this Solicitation</w:t>
      </w:r>
      <w:r w:rsidR="00F941D2">
        <w:rPr>
          <w:rFonts w:asciiTheme="minorHAnsi" w:hAnsiTheme="minorHAnsi" w:cstheme="minorHAnsi"/>
          <w:sz w:val="20"/>
          <w:szCs w:val="20"/>
          <w:lang w:val="en"/>
        </w:rPr>
        <w:t>.</w:t>
      </w:r>
      <w:r>
        <w:rPr>
          <w:rFonts w:asciiTheme="minorHAnsi" w:hAnsiTheme="minorHAnsi" w:cstheme="minorHAnsi"/>
          <w:sz w:val="20"/>
          <w:szCs w:val="20"/>
          <w:lang w:val="en"/>
        </w:rPr>
        <w:t xml:space="preserve">  Therefore, it is m</w:t>
      </w:r>
      <w:r w:rsidR="005B7774">
        <w:rPr>
          <w:rFonts w:asciiTheme="minorHAnsi" w:hAnsiTheme="minorHAnsi" w:cstheme="minorHAnsi"/>
          <w:sz w:val="20"/>
          <w:szCs w:val="20"/>
        </w:rPr>
        <w:t xml:space="preserve">y decision to deny your disagreement. </w:t>
      </w:r>
      <w:r>
        <w:rPr>
          <w:rFonts w:asciiTheme="minorHAnsi" w:hAnsiTheme="minorHAnsi" w:cstheme="minorHAnsi"/>
          <w:sz w:val="20"/>
          <w:szCs w:val="20"/>
        </w:rPr>
        <w:t xml:space="preserve"> </w:t>
      </w:r>
      <w:r w:rsidR="008D79D5">
        <w:rPr>
          <w:rFonts w:asciiTheme="minorHAnsi" w:hAnsiTheme="minorHAnsi" w:cstheme="minorHAnsi"/>
          <w:sz w:val="20"/>
          <w:szCs w:val="20"/>
        </w:rPr>
        <w:t xml:space="preserve">In accordance with 39 </w:t>
      </w:r>
      <w:r w:rsidR="001861B7">
        <w:rPr>
          <w:rFonts w:asciiTheme="minorHAnsi" w:hAnsiTheme="minorHAnsi" w:cstheme="minorHAnsi"/>
          <w:sz w:val="20"/>
          <w:szCs w:val="20"/>
        </w:rPr>
        <w:t xml:space="preserve">C.F.R. </w:t>
      </w:r>
      <w:r w:rsidR="001D1E84" w:rsidRPr="005D61E8">
        <w:rPr>
          <w:rFonts w:asciiTheme="minorHAnsi" w:hAnsiTheme="minorHAnsi" w:cstheme="minorHAnsi"/>
          <w:sz w:val="20"/>
          <w:szCs w:val="20"/>
        </w:rPr>
        <w:t xml:space="preserve">601.108(g), this is my final </w:t>
      </w:r>
      <w:r w:rsidR="005B7774">
        <w:rPr>
          <w:rFonts w:asciiTheme="minorHAnsi" w:hAnsiTheme="minorHAnsi" w:cstheme="minorHAnsi"/>
          <w:sz w:val="20"/>
          <w:szCs w:val="20"/>
        </w:rPr>
        <w:t xml:space="preserve">and binding </w:t>
      </w:r>
      <w:r w:rsidR="001D1E84" w:rsidRPr="005D61E8">
        <w:rPr>
          <w:rFonts w:asciiTheme="minorHAnsi" w:hAnsiTheme="minorHAnsi" w:cstheme="minorHAnsi"/>
          <w:sz w:val="20"/>
          <w:szCs w:val="20"/>
        </w:rPr>
        <w:t>resolution of this matter.</w:t>
      </w:r>
    </w:p>
    <w:p w14:paraId="1957567A" w14:textId="77777777" w:rsidR="009E6164" w:rsidRDefault="009E6164" w:rsidP="00FE3601">
      <w:pPr>
        <w:rPr>
          <w:rFonts w:asciiTheme="minorHAnsi" w:hAnsiTheme="minorHAnsi" w:cstheme="minorHAnsi"/>
          <w:sz w:val="20"/>
          <w:szCs w:val="20"/>
        </w:rPr>
      </w:pPr>
    </w:p>
    <w:p w14:paraId="0C39F809" w14:textId="77777777" w:rsidR="00132A58" w:rsidRDefault="00132A58" w:rsidP="00FE3601">
      <w:pPr>
        <w:rPr>
          <w:rFonts w:asciiTheme="minorHAnsi" w:hAnsiTheme="minorHAnsi" w:cstheme="minorHAnsi"/>
          <w:sz w:val="20"/>
          <w:szCs w:val="20"/>
        </w:rPr>
      </w:pPr>
    </w:p>
    <w:p w14:paraId="469D33CD" w14:textId="77777777" w:rsidR="001D1E84" w:rsidRPr="005D61E8" w:rsidRDefault="001D1E84" w:rsidP="00FE3601">
      <w:pPr>
        <w:rPr>
          <w:rFonts w:asciiTheme="minorHAnsi" w:hAnsiTheme="minorHAnsi" w:cstheme="minorHAnsi"/>
          <w:sz w:val="20"/>
          <w:szCs w:val="20"/>
        </w:rPr>
      </w:pPr>
      <w:r w:rsidRPr="005D61E8">
        <w:rPr>
          <w:rFonts w:asciiTheme="minorHAnsi" w:hAnsiTheme="minorHAnsi" w:cstheme="minorHAnsi"/>
          <w:sz w:val="20"/>
          <w:szCs w:val="20"/>
        </w:rPr>
        <w:t xml:space="preserve">Sincerely, </w:t>
      </w:r>
    </w:p>
    <w:p w14:paraId="17D92321" w14:textId="77777777" w:rsidR="001D1E84" w:rsidRPr="005D61E8" w:rsidRDefault="001D1E84" w:rsidP="00FE3601">
      <w:pPr>
        <w:rPr>
          <w:rFonts w:asciiTheme="minorHAnsi" w:hAnsiTheme="minorHAnsi" w:cstheme="minorHAnsi"/>
          <w:sz w:val="20"/>
          <w:szCs w:val="20"/>
        </w:rPr>
      </w:pPr>
    </w:p>
    <w:p w14:paraId="37B1AC5D" w14:textId="77777777" w:rsidR="001D1E84" w:rsidRDefault="001D1E84" w:rsidP="00FE3601">
      <w:pPr>
        <w:rPr>
          <w:rFonts w:asciiTheme="minorHAnsi" w:hAnsiTheme="minorHAnsi" w:cstheme="minorHAnsi"/>
          <w:sz w:val="20"/>
          <w:szCs w:val="20"/>
        </w:rPr>
      </w:pPr>
    </w:p>
    <w:p w14:paraId="26ED39BA" w14:textId="77777777" w:rsidR="00132A58" w:rsidRPr="005D61E8" w:rsidRDefault="00132A58" w:rsidP="00FE3601">
      <w:pPr>
        <w:rPr>
          <w:rFonts w:asciiTheme="minorHAnsi" w:hAnsiTheme="minorHAnsi" w:cstheme="minorHAnsi"/>
          <w:sz w:val="20"/>
          <w:szCs w:val="20"/>
        </w:rPr>
      </w:pPr>
    </w:p>
    <w:p w14:paraId="362E44BA" w14:textId="629E7A93" w:rsidR="000E4C7D" w:rsidRDefault="00A85D9E" w:rsidP="00FE3601">
      <w:pPr>
        <w:rPr>
          <w:rFonts w:asciiTheme="minorHAnsi" w:hAnsiTheme="minorHAnsi" w:cstheme="minorHAnsi"/>
          <w:bCs/>
          <w:sz w:val="20"/>
          <w:szCs w:val="20"/>
        </w:rPr>
      </w:pPr>
      <w:r>
        <w:rPr>
          <w:rFonts w:asciiTheme="minorHAnsi" w:hAnsiTheme="minorHAnsi" w:cstheme="minorHAnsi"/>
          <w:bCs/>
          <w:sz w:val="20"/>
          <w:szCs w:val="20"/>
        </w:rPr>
        <w:t xml:space="preserve">Mark </w:t>
      </w:r>
      <w:r w:rsidR="0000638D">
        <w:rPr>
          <w:rFonts w:asciiTheme="minorHAnsi" w:hAnsiTheme="minorHAnsi" w:cstheme="minorHAnsi"/>
          <w:bCs/>
          <w:sz w:val="20"/>
          <w:szCs w:val="20"/>
        </w:rPr>
        <w:t>A.</w:t>
      </w:r>
      <w:r w:rsidR="004C4EB8">
        <w:rPr>
          <w:rFonts w:asciiTheme="minorHAnsi" w:hAnsiTheme="minorHAnsi" w:cstheme="minorHAnsi"/>
          <w:bCs/>
          <w:sz w:val="20"/>
          <w:szCs w:val="20"/>
        </w:rPr>
        <w:t xml:space="preserve"> </w:t>
      </w:r>
      <w:proofErr w:type="spellStart"/>
      <w:r>
        <w:rPr>
          <w:rFonts w:asciiTheme="minorHAnsi" w:hAnsiTheme="minorHAnsi" w:cstheme="minorHAnsi"/>
          <w:bCs/>
          <w:sz w:val="20"/>
          <w:szCs w:val="20"/>
        </w:rPr>
        <w:t>Guilfoil</w:t>
      </w:r>
      <w:proofErr w:type="spellEnd"/>
    </w:p>
    <w:p w14:paraId="280F6CBD" w14:textId="77777777" w:rsidR="001608F6" w:rsidRDefault="001D1E84" w:rsidP="00FE3601">
      <w:pPr>
        <w:rPr>
          <w:rFonts w:asciiTheme="minorHAnsi" w:hAnsiTheme="minorHAnsi" w:cstheme="minorHAnsi"/>
          <w:sz w:val="20"/>
          <w:szCs w:val="20"/>
        </w:rPr>
      </w:pPr>
      <w:r w:rsidRPr="005D61E8">
        <w:rPr>
          <w:rFonts w:asciiTheme="minorHAnsi" w:hAnsiTheme="minorHAnsi" w:cstheme="minorHAnsi"/>
          <w:sz w:val="20"/>
          <w:szCs w:val="20"/>
        </w:rPr>
        <w:t>Supplier Disagreement Resolution Official</w:t>
      </w:r>
    </w:p>
    <w:p w14:paraId="3056F7E4" w14:textId="657642D0" w:rsidR="003D29C5" w:rsidRDefault="003D29C5" w:rsidP="00FE3601">
      <w:pPr>
        <w:rPr>
          <w:rFonts w:asciiTheme="minorHAnsi" w:hAnsiTheme="minorHAnsi" w:cstheme="minorHAnsi"/>
          <w:sz w:val="20"/>
          <w:szCs w:val="20"/>
        </w:rPr>
      </w:pPr>
      <w:r>
        <w:rPr>
          <w:rFonts w:asciiTheme="minorHAnsi" w:hAnsiTheme="minorHAnsi" w:cstheme="minorHAnsi"/>
          <w:sz w:val="20"/>
          <w:szCs w:val="20"/>
        </w:rPr>
        <w:t>Manager</w:t>
      </w:r>
    </w:p>
    <w:p w14:paraId="1370B256" w14:textId="04EE20E6" w:rsidR="003D29C5" w:rsidRDefault="003D29C5" w:rsidP="00FE3601">
      <w:pPr>
        <w:rPr>
          <w:rFonts w:asciiTheme="minorHAnsi" w:hAnsiTheme="minorHAnsi" w:cstheme="minorHAnsi"/>
          <w:sz w:val="20"/>
          <w:szCs w:val="20"/>
        </w:rPr>
      </w:pPr>
      <w:r>
        <w:rPr>
          <w:rFonts w:asciiTheme="minorHAnsi" w:hAnsiTheme="minorHAnsi" w:cstheme="minorHAnsi"/>
          <w:sz w:val="20"/>
          <w:szCs w:val="20"/>
        </w:rPr>
        <w:t>Supply Management Infrastructure</w:t>
      </w:r>
    </w:p>
    <w:p w14:paraId="72CB47FA" w14:textId="77777777" w:rsidR="00A904AB" w:rsidRDefault="00A904AB" w:rsidP="00FE3601">
      <w:pPr>
        <w:rPr>
          <w:rFonts w:asciiTheme="minorHAnsi" w:hAnsiTheme="minorHAnsi" w:cstheme="minorHAnsi"/>
          <w:sz w:val="20"/>
          <w:szCs w:val="20"/>
        </w:rPr>
      </w:pPr>
    </w:p>
    <w:p w14:paraId="1E0A4D08" w14:textId="77777777" w:rsidR="00132A58" w:rsidRDefault="00132A58" w:rsidP="00FE3601">
      <w:pPr>
        <w:rPr>
          <w:rFonts w:asciiTheme="minorHAnsi" w:hAnsiTheme="minorHAnsi" w:cstheme="minorHAnsi"/>
          <w:sz w:val="20"/>
          <w:szCs w:val="20"/>
        </w:rPr>
      </w:pPr>
    </w:p>
    <w:p w14:paraId="7B95404C" w14:textId="12BA206B" w:rsidR="00A904AB" w:rsidRDefault="00A904AB" w:rsidP="00FE3601">
      <w:pPr>
        <w:rPr>
          <w:rFonts w:asciiTheme="minorHAnsi" w:hAnsiTheme="minorHAnsi" w:cstheme="minorHAnsi"/>
          <w:sz w:val="20"/>
          <w:szCs w:val="20"/>
        </w:rPr>
      </w:pPr>
      <w:r>
        <w:rPr>
          <w:rFonts w:asciiTheme="minorHAnsi" w:hAnsiTheme="minorHAnsi" w:cstheme="minorHAnsi"/>
          <w:sz w:val="20"/>
          <w:szCs w:val="20"/>
        </w:rPr>
        <w:t xml:space="preserve">Cc:  David </w:t>
      </w:r>
      <w:proofErr w:type="spellStart"/>
      <w:r>
        <w:rPr>
          <w:rFonts w:asciiTheme="minorHAnsi" w:hAnsiTheme="minorHAnsi" w:cstheme="minorHAnsi"/>
          <w:sz w:val="20"/>
          <w:szCs w:val="20"/>
        </w:rPr>
        <w:t>Hend</w:t>
      </w:r>
      <w:r w:rsidR="002B327B">
        <w:rPr>
          <w:rFonts w:asciiTheme="minorHAnsi" w:hAnsiTheme="minorHAnsi" w:cstheme="minorHAnsi"/>
          <w:sz w:val="20"/>
          <w:szCs w:val="20"/>
        </w:rPr>
        <w:t>e</w:t>
      </w:r>
      <w:r>
        <w:rPr>
          <w:rFonts w:asciiTheme="minorHAnsi" w:hAnsiTheme="minorHAnsi" w:cstheme="minorHAnsi"/>
          <w:sz w:val="20"/>
          <w:szCs w:val="20"/>
        </w:rPr>
        <w:t>l</w:t>
      </w:r>
      <w:proofErr w:type="spellEnd"/>
    </w:p>
    <w:p w14:paraId="27D094D4" w14:textId="77777777" w:rsidR="00D975B4" w:rsidRDefault="00D975B4" w:rsidP="00FE3601">
      <w:pPr>
        <w:rPr>
          <w:rFonts w:asciiTheme="minorHAnsi" w:hAnsiTheme="minorHAnsi" w:cstheme="minorHAnsi"/>
          <w:sz w:val="20"/>
          <w:szCs w:val="20"/>
        </w:rPr>
      </w:pPr>
    </w:p>
    <w:p w14:paraId="07EA4E2E" w14:textId="77777777" w:rsidR="00A904AB" w:rsidRDefault="00A904AB" w:rsidP="00FE3601">
      <w:pPr>
        <w:rPr>
          <w:rFonts w:asciiTheme="minorHAnsi" w:hAnsiTheme="minorHAnsi" w:cstheme="minorHAnsi"/>
          <w:sz w:val="20"/>
          <w:szCs w:val="20"/>
        </w:rPr>
      </w:pPr>
    </w:p>
    <w:p w14:paraId="42E90270" w14:textId="7ADB76DE" w:rsidR="00D975B4" w:rsidRDefault="00D975B4" w:rsidP="004C4EB8">
      <w:pPr>
        <w:rPr>
          <w:rFonts w:asciiTheme="minorHAnsi" w:hAnsiTheme="minorHAnsi" w:cstheme="minorHAnsi"/>
          <w:sz w:val="20"/>
          <w:szCs w:val="20"/>
        </w:rPr>
      </w:pPr>
    </w:p>
    <w:sectPr w:rsidR="00D975B4" w:rsidSect="00EB6AAC">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76F04" w14:textId="77777777" w:rsidR="006121D6" w:rsidRDefault="006121D6" w:rsidP="001D1E84">
      <w:r>
        <w:separator/>
      </w:r>
    </w:p>
  </w:endnote>
  <w:endnote w:type="continuationSeparator" w:id="0">
    <w:p w14:paraId="3CA07F64" w14:textId="77777777" w:rsidR="006121D6" w:rsidRDefault="006121D6" w:rsidP="001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92978060"/>
      <w:docPartObj>
        <w:docPartGallery w:val="Page Numbers (Bottom of Page)"/>
        <w:docPartUnique/>
      </w:docPartObj>
    </w:sdtPr>
    <w:sdtEndPr>
      <w:rPr>
        <w:rFonts w:asciiTheme="minorHAnsi" w:hAnsiTheme="minorHAnsi" w:cstheme="minorHAnsi"/>
        <w:noProof/>
      </w:rPr>
    </w:sdtEndPr>
    <w:sdtContent>
      <w:p w14:paraId="6FE5AAD7" w14:textId="77777777" w:rsidR="001D04BD" w:rsidRPr="004C4EB8" w:rsidRDefault="001D04BD">
        <w:pPr>
          <w:pStyle w:val="Footer"/>
          <w:jc w:val="center"/>
          <w:rPr>
            <w:rFonts w:asciiTheme="minorHAnsi" w:hAnsiTheme="minorHAnsi" w:cstheme="minorHAnsi"/>
            <w:sz w:val="20"/>
            <w:szCs w:val="20"/>
          </w:rPr>
        </w:pPr>
        <w:r w:rsidRPr="004C4EB8">
          <w:rPr>
            <w:rFonts w:asciiTheme="minorHAnsi" w:hAnsiTheme="minorHAnsi" w:cstheme="minorHAnsi"/>
            <w:sz w:val="20"/>
            <w:szCs w:val="20"/>
          </w:rPr>
          <w:fldChar w:fldCharType="begin"/>
        </w:r>
        <w:r w:rsidRPr="004C4EB8">
          <w:rPr>
            <w:rFonts w:asciiTheme="minorHAnsi" w:hAnsiTheme="minorHAnsi" w:cstheme="minorHAnsi"/>
            <w:sz w:val="20"/>
            <w:szCs w:val="20"/>
          </w:rPr>
          <w:instrText xml:space="preserve"> PAGE   \* MERGEFORMAT </w:instrText>
        </w:r>
        <w:r w:rsidRPr="004C4EB8">
          <w:rPr>
            <w:rFonts w:asciiTheme="minorHAnsi" w:hAnsiTheme="minorHAnsi" w:cstheme="minorHAnsi"/>
            <w:sz w:val="20"/>
            <w:szCs w:val="20"/>
          </w:rPr>
          <w:fldChar w:fldCharType="separate"/>
        </w:r>
        <w:r w:rsidR="0015774D">
          <w:rPr>
            <w:rFonts w:asciiTheme="minorHAnsi" w:hAnsiTheme="minorHAnsi" w:cstheme="minorHAnsi"/>
            <w:noProof/>
            <w:sz w:val="20"/>
            <w:szCs w:val="20"/>
          </w:rPr>
          <w:t>2</w:t>
        </w:r>
        <w:r w:rsidRPr="004C4EB8">
          <w:rPr>
            <w:rFonts w:asciiTheme="minorHAnsi" w:hAnsiTheme="minorHAnsi" w:cstheme="minorHAnsi"/>
            <w:noProof/>
            <w:sz w:val="20"/>
            <w:szCs w:val="20"/>
          </w:rPr>
          <w:fldChar w:fldCharType="end"/>
        </w:r>
      </w:p>
    </w:sdtContent>
  </w:sdt>
  <w:p w14:paraId="58D7F36A" w14:textId="77777777" w:rsidR="001D04BD" w:rsidRPr="004C4EB8" w:rsidRDefault="001D04BD">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834B" w14:textId="77777777" w:rsidR="004C4EB8" w:rsidRPr="000B24DA" w:rsidRDefault="004C4EB8" w:rsidP="004C4EB8">
    <w:pPr>
      <w:pStyle w:val="Header"/>
      <w:tabs>
        <w:tab w:val="clear" w:pos="4680"/>
        <w:tab w:val="clear" w:pos="9360"/>
        <w:tab w:val="left" w:pos="7940"/>
      </w:tabs>
      <w:rPr>
        <w:rFonts w:ascii="Arial" w:eastAsia="Arial Unicode MS" w:hAnsi="Arial" w:cs="Arial"/>
        <w:smallCaps/>
        <w:color w:val="1F3864" w:themeColor="accent5" w:themeShade="80"/>
        <w:sz w:val="16"/>
        <w:szCs w:val="16"/>
      </w:rPr>
    </w:pPr>
    <w:r w:rsidRPr="000B24DA">
      <w:rPr>
        <w:rFonts w:ascii="Arial" w:eastAsia="Arial Unicode MS" w:hAnsi="Arial" w:cs="Arial"/>
        <w:smallCaps/>
        <w:color w:val="1F3864" w:themeColor="accent5" w:themeShade="80"/>
        <w:sz w:val="16"/>
        <w:szCs w:val="16"/>
      </w:rPr>
      <w:t>475 L’Enfant Plaza SW</w:t>
    </w:r>
  </w:p>
  <w:p w14:paraId="1866CB76" w14:textId="01186101" w:rsidR="004C4EB8" w:rsidRPr="000B24DA" w:rsidRDefault="00BD5287" w:rsidP="004C4EB8">
    <w:pPr>
      <w:pStyle w:val="Header"/>
      <w:tabs>
        <w:tab w:val="clear" w:pos="4680"/>
        <w:tab w:val="clear" w:pos="9360"/>
        <w:tab w:val="left" w:pos="7940"/>
      </w:tabs>
      <w:spacing w:line="276" w:lineRule="auto"/>
      <w:rPr>
        <w:rFonts w:ascii="Arial" w:eastAsia="Arial Unicode MS" w:hAnsi="Arial" w:cs="Arial"/>
        <w:smallCaps/>
        <w:color w:val="1F3864" w:themeColor="accent5" w:themeShade="80"/>
        <w:sz w:val="16"/>
        <w:szCs w:val="16"/>
      </w:rPr>
    </w:pPr>
    <w:r>
      <w:rPr>
        <w:rFonts w:ascii="Arial" w:eastAsia="Arial Unicode MS" w:hAnsi="Arial" w:cs="Arial"/>
        <w:smallCaps/>
        <w:color w:val="1F3864" w:themeColor="accent5" w:themeShade="80"/>
        <w:sz w:val="16"/>
        <w:szCs w:val="16"/>
      </w:rPr>
      <w:t>Washington</w:t>
    </w:r>
    <w:r w:rsidR="004C4EB8" w:rsidRPr="000B24DA">
      <w:rPr>
        <w:rFonts w:ascii="Arial" w:eastAsia="Arial Unicode MS" w:hAnsi="Arial" w:cs="Arial"/>
        <w:smallCaps/>
        <w:color w:val="1F3864" w:themeColor="accent5" w:themeShade="80"/>
        <w:sz w:val="16"/>
        <w:szCs w:val="16"/>
      </w:rPr>
      <w:t xml:space="preserve"> DC 20260</w:t>
    </w:r>
  </w:p>
  <w:p w14:paraId="3A98210B" w14:textId="2197C598" w:rsidR="004C4EB8" w:rsidRPr="000B24DA" w:rsidRDefault="004C4EB8" w:rsidP="004C4EB8">
    <w:pPr>
      <w:pStyle w:val="Header"/>
      <w:tabs>
        <w:tab w:val="clear" w:pos="4680"/>
        <w:tab w:val="clear" w:pos="9360"/>
        <w:tab w:val="left" w:pos="7940"/>
      </w:tabs>
      <w:rPr>
        <w:rFonts w:ascii="Arial" w:eastAsia="Arial Unicode MS" w:hAnsi="Arial" w:cs="Arial"/>
        <w:smallCaps/>
        <w:color w:val="1F3864" w:themeColor="accent5" w:themeShade="80"/>
        <w:sz w:val="16"/>
        <w:szCs w:val="16"/>
      </w:rPr>
    </w:pPr>
    <w:r w:rsidRPr="000B24DA">
      <w:rPr>
        <w:rFonts w:ascii="Arial" w:eastAsia="Arial Unicode MS" w:hAnsi="Arial" w:cs="Arial"/>
        <w:smallCaps/>
        <w:color w:val="1F3864" w:themeColor="accent5" w:themeShade="80"/>
        <w:sz w:val="16"/>
        <w:szCs w:val="16"/>
      </w:rPr>
      <w:t>www.usps.com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2ED6" w14:textId="77777777" w:rsidR="006121D6" w:rsidRDefault="006121D6" w:rsidP="001D1E84">
      <w:r>
        <w:separator/>
      </w:r>
    </w:p>
  </w:footnote>
  <w:footnote w:type="continuationSeparator" w:id="0">
    <w:p w14:paraId="4622B235" w14:textId="77777777" w:rsidR="006121D6" w:rsidRDefault="006121D6" w:rsidP="001D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39D5" w14:textId="7A372E8C" w:rsidR="00452E94" w:rsidRPr="000B24DA" w:rsidRDefault="004C4EB8" w:rsidP="00452E94">
    <w:pPr>
      <w:pStyle w:val="Header"/>
      <w:tabs>
        <w:tab w:val="clear" w:pos="4680"/>
        <w:tab w:val="clear" w:pos="9360"/>
        <w:tab w:val="left" w:pos="7940"/>
      </w:tabs>
      <w:rPr>
        <w:rFonts w:ascii="Arial" w:hAnsi="Arial" w:cs="Arial"/>
        <w:smallCaps/>
        <w:color w:val="1F3864" w:themeColor="accent5" w:themeShade="80"/>
        <w:sz w:val="16"/>
        <w:szCs w:val="16"/>
      </w:rPr>
    </w:pPr>
    <w:r w:rsidRPr="000B24DA">
      <w:rPr>
        <w:rFonts w:ascii="Arial" w:hAnsi="Arial" w:cs="Arial"/>
        <w:smallCaps/>
        <w:color w:val="1F3864" w:themeColor="accent5" w:themeShade="80"/>
        <w:sz w:val="16"/>
        <w:szCs w:val="16"/>
      </w:rPr>
      <w:t>Supply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6CF"/>
    <w:multiLevelType w:val="hybridMultilevel"/>
    <w:tmpl w:val="1188F646"/>
    <w:lvl w:ilvl="0" w:tplc="FB72D96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C796E"/>
    <w:multiLevelType w:val="hybridMultilevel"/>
    <w:tmpl w:val="79B48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01C62"/>
    <w:rsid w:val="0000327D"/>
    <w:rsid w:val="00003630"/>
    <w:rsid w:val="00005193"/>
    <w:rsid w:val="0000638D"/>
    <w:rsid w:val="00045F2B"/>
    <w:rsid w:val="000524F4"/>
    <w:rsid w:val="00071514"/>
    <w:rsid w:val="00072CEA"/>
    <w:rsid w:val="00077DB5"/>
    <w:rsid w:val="00084466"/>
    <w:rsid w:val="000928D0"/>
    <w:rsid w:val="00097DB0"/>
    <w:rsid w:val="000A7A6D"/>
    <w:rsid w:val="000B24DA"/>
    <w:rsid w:val="000C0FB2"/>
    <w:rsid w:val="000E4032"/>
    <w:rsid w:val="000E4C7D"/>
    <w:rsid w:val="000E502A"/>
    <w:rsid w:val="000F2CB2"/>
    <w:rsid w:val="00107C6E"/>
    <w:rsid w:val="00127886"/>
    <w:rsid w:val="001316BD"/>
    <w:rsid w:val="00132A58"/>
    <w:rsid w:val="001522A7"/>
    <w:rsid w:val="0015774D"/>
    <w:rsid w:val="001608F6"/>
    <w:rsid w:val="00165413"/>
    <w:rsid w:val="00170700"/>
    <w:rsid w:val="0017253B"/>
    <w:rsid w:val="001861B7"/>
    <w:rsid w:val="001A53E5"/>
    <w:rsid w:val="001B4F0A"/>
    <w:rsid w:val="001C010B"/>
    <w:rsid w:val="001C7F8A"/>
    <w:rsid w:val="001D04BD"/>
    <w:rsid w:val="001D1E84"/>
    <w:rsid w:val="001D2515"/>
    <w:rsid w:val="001D674E"/>
    <w:rsid w:val="001E1CAC"/>
    <w:rsid w:val="001F6487"/>
    <w:rsid w:val="00206BA8"/>
    <w:rsid w:val="00216D35"/>
    <w:rsid w:val="002255AF"/>
    <w:rsid w:val="002419FC"/>
    <w:rsid w:val="00247BA9"/>
    <w:rsid w:val="00250DE8"/>
    <w:rsid w:val="00256A10"/>
    <w:rsid w:val="00257053"/>
    <w:rsid w:val="00260394"/>
    <w:rsid w:val="00267E84"/>
    <w:rsid w:val="00270001"/>
    <w:rsid w:val="002B327B"/>
    <w:rsid w:val="002C37D6"/>
    <w:rsid w:val="002D06EA"/>
    <w:rsid w:val="002D5CB6"/>
    <w:rsid w:val="002E3FDE"/>
    <w:rsid w:val="00302ECA"/>
    <w:rsid w:val="0033261F"/>
    <w:rsid w:val="00334A2C"/>
    <w:rsid w:val="003618C4"/>
    <w:rsid w:val="00385118"/>
    <w:rsid w:val="00385772"/>
    <w:rsid w:val="003A09DD"/>
    <w:rsid w:val="003A15FB"/>
    <w:rsid w:val="003D29C5"/>
    <w:rsid w:val="00407027"/>
    <w:rsid w:val="00413EC4"/>
    <w:rsid w:val="00415C56"/>
    <w:rsid w:val="0045259D"/>
    <w:rsid w:val="00452E94"/>
    <w:rsid w:val="004717D8"/>
    <w:rsid w:val="004A0D83"/>
    <w:rsid w:val="004B33D3"/>
    <w:rsid w:val="004C25F1"/>
    <w:rsid w:val="004C4EB8"/>
    <w:rsid w:val="004D2B6A"/>
    <w:rsid w:val="004D3A63"/>
    <w:rsid w:val="004D467A"/>
    <w:rsid w:val="004E4233"/>
    <w:rsid w:val="004E6230"/>
    <w:rsid w:val="00526240"/>
    <w:rsid w:val="0053787C"/>
    <w:rsid w:val="005708DF"/>
    <w:rsid w:val="00571F62"/>
    <w:rsid w:val="00577D92"/>
    <w:rsid w:val="00581CC3"/>
    <w:rsid w:val="00586B37"/>
    <w:rsid w:val="005A3E42"/>
    <w:rsid w:val="005A4CEB"/>
    <w:rsid w:val="005B7774"/>
    <w:rsid w:val="005B7F91"/>
    <w:rsid w:val="005D61E8"/>
    <w:rsid w:val="005E329C"/>
    <w:rsid w:val="005E3C93"/>
    <w:rsid w:val="005E5FC0"/>
    <w:rsid w:val="005F1444"/>
    <w:rsid w:val="005F2582"/>
    <w:rsid w:val="00600B41"/>
    <w:rsid w:val="0060149E"/>
    <w:rsid w:val="0060572E"/>
    <w:rsid w:val="006115FD"/>
    <w:rsid w:val="006121D6"/>
    <w:rsid w:val="0061471D"/>
    <w:rsid w:val="006252C8"/>
    <w:rsid w:val="006446F5"/>
    <w:rsid w:val="006640A7"/>
    <w:rsid w:val="006665A8"/>
    <w:rsid w:val="006673D4"/>
    <w:rsid w:val="00686D91"/>
    <w:rsid w:val="006B3C7D"/>
    <w:rsid w:val="006C7846"/>
    <w:rsid w:val="006C7B68"/>
    <w:rsid w:val="006D5454"/>
    <w:rsid w:val="006F5DBD"/>
    <w:rsid w:val="00700D68"/>
    <w:rsid w:val="0070505D"/>
    <w:rsid w:val="00717907"/>
    <w:rsid w:val="007425D2"/>
    <w:rsid w:val="00753E0C"/>
    <w:rsid w:val="00775DFE"/>
    <w:rsid w:val="00775EE4"/>
    <w:rsid w:val="00792AEB"/>
    <w:rsid w:val="0079372D"/>
    <w:rsid w:val="007B2C79"/>
    <w:rsid w:val="007B3AA4"/>
    <w:rsid w:val="007D4F0F"/>
    <w:rsid w:val="007E12EE"/>
    <w:rsid w:val="007F439B"/>
    <w:rsid w:val="007F5F35"/>
    <w:rsid w:val="007F68B9"/>
    <w:rsid w:val="008157C0"/>
    <w:rsid w:val="008271CD"/>
    <w:rsid w:val="0083748F"/>
    <w:rsid w:val="00846F78"/>
    <w:rsid w:val="00875304"/>
    <w:rsid w:val="00890DBC"/>
    <w:rsid w:val="00897BAA"/>
    <w:rsid w:val="008A1AD4"/>
    <w:rsid w:val="008A1D06"/>
    <w:rsid w:val="008D193C"/>
    <w:rsid w:val="008D50BF"/>
    <w:rsid w:val="008D79D5"/>
    <w:rsid w:val="008E2A5E"/>
    <w:rsid w:val="008E5CB6"/>
    <w:rsid w:val="008F2A39"/>
    <w:rsid w:val="00900D90"/>
    <w:rsid w:val="0091358F"/>
    <w:rsid w:val="0092406D"/>
    <w:rsid w:val="0093084C"/>
    <w:rsid w:val="00931270"/>
    <w:rsid w:val="009552E4"/>
    <w:rsid w:val="00984ADF"/>
    <w:rsid w:val="009A56E7"/>
    <w:rsid w:val="009B159A"/>
    <w:rsid w:val="009C02CA"/>
    <w:rsid w:val="009C5AA8"/>
    <w:rsid w:val="009E2B14"/>
    <w:rsid w:val="009E6164"/>
    <w:rsid w:val="009F06C1"/>
    <w:rsid w:val="009F3C51"/>
    <w:rsid w:val="00A2027C"/>
    <w:rsid w:val="00A23C8D"/>
    <w:rsid w:val="00A41410"/>
    <w:rsid w:val="00A70A4F"/>
    <w:rsid w:val="00A75939"/>
    <w:rsid w:val="00A836C1"/>
    <w:rsid w:val="00A83D42"/>
    <w:rsid w:val="00A85D9E"/>
    <w:rsid w:val="00A904AB"/>
    <w:rsid w:val="00A937F3"/>
    <w:rsid w:val="00AA15D0"/>
    <w:rsid w:val="00AA3298"/>
    <w:rsid w:val="00B04F5B"/>
    <w:rsid w:val="00B05702"/>
    <w:rsid w:val="00B11441"/>
    <w:rsid w:val="00B229EE"/>
    <w:rsid w:val="00B27F4C"/>
    <w:rsid w:val="00B30B18"/>
    <w:rsid w:val="00B32256"/>
    <w:rsid w:val="00B33153"/>
    <w:rsid w:val="00B43AA2"/>
    <w:rsid w:val="00B558AA"/>
    <w:rsid w:val="00B75473"/>
    <w:rsid w:val="00B800BF"/>
    <w:rsid w:val="00B94C74"/>
    <w:rsid w:val="00BA5E89"/>
    <w:rsid w:val="00BB0B60"/>
    <w:rsid w:val="00BC155F"/>
    <w:rsid w:val="00BD5287"/>
    <w:rsid w:val="00BD7DD1"/>
    <w:rsid w:val="00BE11A6"/>
    <w:rsid w:val="00C02E83"/>
    <w:rsid w:val="00C0411E"/>
    <w:rsid w:val="00C40E80"/>
    <w:rsid w:val="00C50B99"/>
    <w:rsid w:val="00C60149"/>
    <w:rsid w:val="00C840A1"/>
    <w:rsid w:val="00C87B56"/>
    <w:rsid w:val="00C90D7B"/>
    <w:rsid w:val="00C93EE4"/>
    <w:rsid w:val="00CA1691"/>
    <w:rsid w:val="00CA4A97"/>
    <w:rsid w:val="00CB09C2"/>
    <w:rsid w:val="00CB4921"/>
    <w:rsid w:val="00CD1DA5"/>
    <w:rsid w:val="00CE70F2"/>
    <w:rsid w:val="00D138E7"/>
    <w:rsid w:val="00D20D76"/>
    <w:rsid w:val="00D26827"/>
    <w:rsid w:val="00D36DFC"/>
    <w:rsid w:val="00D37033"/>
    <w:rsid w:val="00D5174D"/>
    <w:rsid w:val="00D637C4"/>
    <w:rsid w:val="00D712B9"/>
    <w:rsid w:val="00D741A4"/>
    <w:rsid w:val="00D75576"/>
    <w:rsid w:val="00D804FB"/>
    <w:rsid w:val="00D93814"/>
    <w:rsid w:val="00D975B4"/>
    <w:rsid w:val="00DB67E4"/>
    <w:rsid w:val="00DC06A0"/>
    <w:rsid w:val="00DD7003"/>
    <w:rsid w:val="00DE6175"/>
    <w:rsid w:val="00DF5DB3"/>
    <w:rsid w:val="00E11478"/>
    <w:rsid w:val="00E23C26"/>
    <w:rsid w:val="00E26BE0"/>
    <w:rsid w:val="00E4456D"/>
    <w:rsid w:val="00E453B9"/>
    <w:rsid w:val="00E566FC"/>
    <w:rsid w:val="00E770C2"/>
    <w:rsid w:val="00E80ECC"/>
    <w:rsid w:val="00E87480"/>
    <w:rsid w:val="00EB2BE0"/>
    <w:rsid w:val="00EB6AAC"/>
    <w:rsid w:val="00EC5119"/>
    <w:rsid w:val="00ED0585"/>
    <w:rsid w:val="00ED3C2F"/>
    <w:rsid w:val="00EE17BA"/>
    <w:rsid w:val="00EE513B"/>
    <w:rsid w:val="00EF3F35"/>
    <w:rsid w:val="00F23E4C"/>
    <w:rsid w:val="00F3621F"/>
    <w:rsid w:val="00F52DCA"/>
    <w:rsid w:val="00F5569F"/>
    <w:rsid w:val="00F7756A"/>
    <w:rsid w:val="00F86E54"/>
    <w:rsid w:val="00F919B8"/>
    <w:rsid w:val="00F92BE5"/>
    <w:rsid w:val="00F941D2"/>
    <w:rsid w:val="00FE3601"/>
    <w:rsid w:val="00FE54E6"/>
    <w:rsid w:val="00FE5D5D"/>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DF7F0F"/>
  <w15:docId w15:val="{4E663818-E777-40FB-9011-7CE22EA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pPr>
  </w:style>
  <w:style w:type="character" w:customStyle="1" w:styleId="HeaderChar">
    <w:name w:val="Header Char"/>
    <w:basedOn w:val="DefaultParagraphFont"/>
    <w:link w:val="Header"/>
    <w:uiPriority w:val="99"/>
    <w:rsid w:val="001D1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E84"/>
    <w:pPr>
      <w:tabs>
        <w:tab w:val="center" w:pos="4680"/>
        <w:tab w:val="right" w:pos="9360"/>
      </w:tabs>
    </w:pPr>
  </w:style>
  <w:style w:type="character" w:customStyle="1" w:styleId="FooterChar">
    <w:name w:val="Footer Char"/>
    <w:basedOn w:val="DefaultParagraphFont"/>
    <w:link w:val="Footer"/>
    <w:uiPriority w:val="99"/>
    <w:rsid w:val="001D1E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C6E"/>
    <w:rPr>
      <w:color w:val="0563C1" w:themeColor="hyperlink"/>
      <w:u w:val="single"/>
    </w:rPr>
  </w:style>
  <w:style w:type="paragraph" w:styleId="BalloonText">
    <w:name w:val="Balloon Text"/>
    <w:basedOn w:val="Normal"/>
    <w:link w:val="BalloonTextChar"/>
    <w:uiPriority w:val="99"/>
    <w:semiHidden/>
    <w:unhideWhenUsed/>
    <w:rsid w:val="007B3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4730"/>
    <w:rPr>
      <w:sz w:val="16"/>
      <w:szCs w:val="16"/>
    </w:rPr>
  </w:style>
  <w:style w:type="paragraph" w:styleId="CommentText">
    <w:name w:val="annotation text"/>
    <w:basedOn w:val="Normal"/>
    <w:link w:val="CommentTextChar"/>
    <w:uiPriority w:val="99"/>
    <w:semiHidden/>
    <w:unhideWhenUsed/>
    <w:rsid w:val="00FF4730"/>
    <w:rPr>
      <w:sz w:val="20"/>
      <w:szCs w:val="20"/>
    </w:rPr>
  </w:style>
  <w:style w:type="character" w:customStyle="1" w:styleId="CommentTextChar">
    <w:name w:val="Comment Text Char"/>
    <w:basedOn w:val="DefaultParagraphFont"/>
    <w:link w:val="CommentText"/>
    <w:uiPriority w:val="99"/>
    <w:semiHidden/>
    <w:rsid w:val="00FF4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730"/>
    <w:rPr>
      <w:b/>
      <w:bCs/>
    </w:rPr>
  </w:style>
  <w:style w:type="character" w:customStyle="1" w:styleId="CommentSubjectChar">
    <w:name w:val="Comment Subject Char"/>
    <w:basedOn w:val="CommentTextChar"/>
    <w:link w:val="CommentSubject"/>
    <w:uiPriority w:val="99"/>
    <w:semiHidden/>
    <w:rsid w:val="00FF4730"/>
    <w:rPr>
      <w:rFonts w:ascii="Times New Roman" w:eastAsia="Times New Roman" w:hAnsi="Times New Roman" w:cs="Times New Roman"/>
      <w:b/>
      <w:bCs/>
      <w:sz w:val="20"/>
      <w:szCs w:val="20"/>
    </w:rPr>
  </w:style>
  <w:style w:type="paragraph" w:styleId="ListParagraph">
    <w:name w:val="List Paragraph"/>
    <w:basedOn w:val="Normal"/>
    <w:uiPriority w:val="34"/>
    <w:qFormat/>
    <w:rsid w:val="006446F5"/>
    <w:pPr>
      <w:ind w:left="720"/>
      <w:contextualSpacing/>
    </w:pPr>
  </w:style>
  <w:style w:type="paragraph" w:styleId="Revision">
    <w:name w:val="Revision"/>
    <w:hidden/>
    <w:uiPriority w:val="99"/>
    <w:semiHidden/>
    <w:rsid w:val="00BB0B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91">
      <w:bodyDiv w:val="1"/>
      <w:marLeft w:val="0"/>
      <w:marRight w:val="0"/>
      <w:marTop w:val="0"/>
      <w:marBottom w:val="0"/>
      <w:divBdr>
        <w:top w:val="none" w:sz="0" w:space="0" w:color="auto"/>
        <w:left w:val="none" w:sz="0" w:space="0" w:color="auto"/>
        <w:bottom w:val="none" w:sz="0" w:space="0" w:color="auto"/>
        <w:right w:val="none" w:sz="0" w:space="0" w:color="auto"/>
      </w:divBdr>
    </w:div>
    <w:div w:id="238057307">
      <w:bodyDiv w:val="1"/>
      <w:marLeft w:val="0"/>
      <w:marRight w:val="0"/>
      <w:marTop w:val="0"/>
      <w:marBottom w:val="0"/>
      <w:divBdr>
        <w:top w:val="none" w:sz="0" w:space="0" w:color="auto"/>
        <w:left w:val="none" w:sz="0" w:space="0" w:color="auto"/>
        <w:bottom w:val="none" w:sz="0" w:space="0" w:color="auto"/>
        <w:right w:val="none" w:sz="0" w:space="0" w:color="auto"/>
      </w:divBdr>
      <w:divsChild>
        <w:div w:id="813256146">
          <w:marLeft w:val="0"/>
          <w:marRight w:val="0"/>
          <w:marTop w:val="0"/>
          <w:marBottom w:val="0"/>
          <w:divBdr>
            <w:top w:val="none" w:sz="0" w:space="0" w:color="auto"/>
            <w:left w:val="none" w:sz="0" w:space="0" w:color="auto"/>
            <w:bottom w:val="none" w:sz="0" w:space="0" w:color="auto"/>
            <w:right w:val="none" w:sz="0" w:space="0" w:color="auto"/>
          </w:divBdr>
          <w:divsChild>
            <w:div w:id="155268715">
              <w:marLeft w:val="0"/>
              <w:marRight w:val="0"/>
              <w:marTop w:val="0"/>
              <w:marBottom w:val="0"/>
              <w:divBdr>
                <w:top w:val="none" w:sz="0" w:space="0" w:color="auto"/>
                <w:left w:val="none" w:sz="0" w:space="0" w:color="auto"/>
                <w:bottom w:val="none" w:sz="0" w:space="0" w:color="auto"/>
                <w:right w:val="none" w:sz="0" w:space="0" w:color="auto"/>
              </w:divBdr>
              <w:divsChild>
                <w:div w:id="75563712">
                  <w:marLeft w:val="0"/>
                  <w:marRight w:val="0"/>
                  <w:marTop w:val="0"/>
                  <w:marBottom w:val="0"/>
                  <w:divBdr>
                    <w:top w:val="none" w:sz="0" w:space="0" w:color="auto"/>
                    <w:left w:val="none" w:sz="0" w:space="0" w:color="auto"/>
                    <w:bottom w:val="none" w:sz="0" w:space="0" w:color="auto"/>
                    <w:right w:val="none" w:sz="0" w:space="0" w:color="auto"/>
                  </w:divBdr>
                  <w:divsChild>
                    <w:div w:id="2068259878">
                      <w:marLeft w:val="150"/>
                      <w:marRight w:val="0"/>
                      <w:marTop w:val="0"/>
                      <w:marBottom w:val="0"/>
                      <w:divBdr>
                        <w:top w:val="none" w:sz="0" w:space="0" w:color="auto"/>
                        <w:left w:val="none" w:sz="0" w:space="0" w:color="auto"/>
                        <w:bottom w:val="none" w:sz="0" w:space="0" w:color="auto"/>
                        <w:right w:val="none" w:sz="0" w:space="0" w:color="auto"/>
                      </w:divBdr>
                      <w:divsChild>
                        <w:div w:id="669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Stringer, Jessica J - Washington, DC</cp:lastModifiedBy>
  <cp:revision>3</cp:revision>
  <cp:lastPrinted>2018-02-14T14:20:00Z</cp:lastPrinted>
  <dcterms:created xsi:type="dcterms:W3CDTF">2018-02-14T20:14:00Z</dcterms:created>
  <dcterms:modified xsi:type="dcterms:W3CDTF">2018-02-14T20:22:00Z</dcterms:modified>
</cp:coreProperties>
</file>